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B84B" w14:textId="77777777" w:rsidR="00497927" w:rsidRPr="00167984" w:rsidRDefault="00497927">
      <w:pPr>
        <w:tabs>
          <w:tab w:val="center" w:pos="4680"/>
        </w:tabs>
        <w:suppressAutoHyphens/>
        <w:jc w:val="both"/>
        <w:rPr>
          <w:rFonts w:asciiTheme="minorHAnsi" w:hAnsiTheme="minorHAnsi" w:cstheme="minorHAnsi"/>
          <w:vanish/>
          <w:spacing w:val="-3"/>
          <w:sz w:val="22"/>
          <w:szCs w:val="22"/>
          <w:lang w:val="en-GB"/>
        </w:rPr>
      </w:pPr>
      <w:r w:rsidRPr="00167984">
        <w:rPr>
          <w:rFonts w:asciiTheme="minorHAnsi" w:hAnsiTheme="minorHAnsi" w:cstheme="minorHAnsi"/>
          <w:vanish/>
          <w:spacing w:val="-3"/>
          <w:sz w:val="22"/>
          <w:szCs w:val="22"/>
          <w:lang w:val="en-GB"/>
        </w:rPr>
        <w:t>see cl\rth\d4858.1\Incorporation\Bylaw}Draft 2(RAMP) June/99 for alternative precedent</w:t>
      </w:r>
    </w:p>
    <w:p w14:paraId="2B3CC61A" w14:textId="77777777" w:rsidR="00497927" w:rsidRPr="00167984" w:rsidRDefault="00497927">
      <w:pPr>
        <w:tabs>
          <w:tab w:val="center" w:pos="4680"/>
        </w:tabs>
        <w:suppressAutoHyphens/>
        <w:jc w:val="both"/>
        <w:rPr>
          <w:rFonts w:asciiTheme="minorHAnsi" w:hAnsiTheme="minorHAnsi" w:cstheme="minorHAnsi"/>
          <w:vanish/>
          <w:spacing w:val="-3"/>
          <w:sz w:val="22"/>
          <w:szCs w:val="22"/>
          <w:lang w:val="en-GB"/>
        </w:rPr>
      </w:pPr>
      <w:r w:rsidRPr="00167984">
        <w:rPr>
          <w:rFonts w:asciiTheme="minorHAnsi" w:hAnsiTheme="minorHAnsi" w:cstheme="minorHAnsi"/>
          <w:vanish/>
          <w:spacing w:val="-3"/>
          <w:sz w:val="22"/>
          <w:szCs w:val="22"/>
          <w:lang w:val="en-GB"/>
        </w:rPr>
        <w:t>also cl\rth\t3318.84\Incorporation\Bylaw}Draft 1(Barbara Tosczak Foundation)</w:t>
      </w:r>
    </w:p>
    <w:p w14:paraId="45592AE5" w14:textId="7EE3B1F8" w:rsidR="00497927" w:rsidRPr="00167984" w:rsidRDefault="00960D58" w:rsidP="00B26453">
      <w:pPr>
        <w:tabs>
          <w:tab w:val="center" w:pos="4680"/>
        </w:tabs>
        <w:suppressAutoHyphens/>
        <w:jc w:val="both"/>
        <w:rPr>
          <w:rFonts w:asciiTheme="minorHAnsi" w:hAnsiTheme="minorHAnsi" w:cstheme="minorHAnsi"/>
          <w:spacing w:val="-3"/>
          <w:sz w:val="22"/>
          <w:szCs w:val="22"/>
          <w:lang w:val="en-GB"/>
        </w:rPr>
      </w:pPr>
      <w:r w:rsidRPr="00167984">
        <w:rPr>
          <w:rFonts w:asciiTheme="minorHAnsi" w:hAnsiTheme="minorHAnsi" w:cstheme="minorHAnsi"/>
          <w:i/>
          <w:spacing w:val="-3"/>
          <w:sz w:val="22"/>
          <w:szCs w:val="22"/>
          <w:lang w:val="en-GB"/>
        </w:rPr>
        <w:tab/>
      </w:r>
    </w:p>
    <w:p w14:paraId="65856779" w14:textId="3B442A3D" w:rsidR="00497927" w:rsidRPr="00167984" w:rsidRDefault="00497927">
      <w:pPr>
        <w:tabs>
          <w:tab w:val="left" w:pos="1440"/>
          <w:tab w:val="left" w:pos="2160"/>
          <w:tab w:val="left" w:pos="4752"/>
          <w:tab w:val="decimal" w:pos="6480"/>
          <w:tab w:val="decimal" w:pos="8640"/>
        </w:tabs>
        <w:suppressAutoHyphens/>
        <w:jc w:val="both"/>
        <w:rPr>
          <w:rFonts w:asciiTheme="minorHAnsi" w:hAnsiTheme="minorHAnsi" w:cstheme="minorHAnsi"/>
          <w:spacing w:val="-3"/>
          <w:sz w:val="22"/>
          <w:szCs w:val="22"/>
          <w:lang w:val="en-GB"/>
        </w:rPr>
      </w:pPr>
      <w:r w:rsidRPr="00167984">
        <w:rPr>
          <w:rFonts w:asciiTheme="minorHAnsi" w:hAnsiTheme="minorHAnsi" w:cstheme="minorHAnsi"/>
          <w:spacing w:val="-3"/>
          <w:sz w:val="22"/>
          <w:szCs w:val="22"/>
          <w:lang w:val="en-GB"/>
        </w:rPr>
        <w:t xml:space="preserve">WHEREAS </w:t>
      </w:r>
      <w:r w:rsidR="00900C76">
        <w:rPr>
          <w:rFonts w:asciiTheme="minorHAnsi" w:hAnsiTheme="minorHAnsi" w:cstheme="minorHAnsi"/>
          <w:spacing w:val="-3"/>
          <w:sz w:val="22"/>
          <w:szCs w:val="22"/>
          <w:lang w:val="en-GB"/>
        </w:rPr>
        <w:t>Saskatchewan Rowing</w:t>
      </w:r>
      <w:r w:rsidR="00960D58" w:rsidRPr="00167984">
        <w:rPr>
          <w:rFonts w:asciiTheme="minorHAnsi" w:hAnsiTheme="minorHAnsi" w:cstheme="minorHAnsi"/>
          <w:spacing w:val="-3"/>
          <w:sz w:val="22"/>
          <w:szCs w:val="22"/>
          <w:lang w:val="en-GB"/>
        </w:rPr>
        <w:t xml:space="preserve"> was</w:t>
      </w:r>
      <w:r w:rsidRPr="00167984">
        <w:rPr>
          <w:rFonts w:asciiTheme="minorHAnsi" w:hAnsiTheme="minorHAnsi" w:cstheme="minorHAnsi"/>
          <w:spacing w:val="-3"/>
          <w:sz w:val="22"/>
          <w:szCs w:val="22"/>
          <w:lang w:val="en-GB"/>
        </w:rPr>
        <w:t xml:space="preserve"> incorporate</w:t>
      </w:r>
      <w:r w:rsidR="00960D58" w:rsidRPr="00167984">
        <w:rPr>
          <w:rFonts w:asciiTheme="minorHAnsi" w:hAnsiTheme="minorHAnsi" w:cstheme="minorHAnsi"/>
          <w:spacing w:val="-3"/>
          <w:sz w:val="22"/>
          <w:szCs w:val="22"/>
          <w:lang w:val="en-GB"/>
        </w:rPr>
        <w:t>d</w:t>
      </w:r>
      <w:r w:rsidRPr="00167984">
        <w:rPr>
          <w:rFonts w:asciiTheme="minorHAnsi" w:hAnsiTheme="minorHAnsi" w:cstheme="minorHAnsi"/>
          <w:spacing w:val="-3"/>
          <w:sz w:val="22"/>
          <w:szCs w:val="22"/>
          <w:lang w:val="en-GB"/>
        </w:rPr>
        <w:t xml:space="preserve"> in Saskatchewan under </w:t>
      </w:r>
      <w:r w:rsidRPr="00167984">
        <w:rPr>
          <w:rFonts w:asciiTheme="minorHAnsi" w:hAnsiTheme="minorHAnsi" w:cstheme="minorHAnsi"/>
          <w:b/>
          <w:i/>
          <w:spacing w:val="-3"/>
          <w:sz w:val="22"/>
          <w:szCs w:val="22"/>
          <w:lang w:val="en-GB"/>
        </w:rPr>
        <w:t>The Non-profit Corporations Act</w:t>
      </w:r>
      <w:r w:rsidR="00960D58" w:rsidRPr="00167984">
        <w:rPr>
          <w:rFonts w:asciiTheme="minorHAnsi" w:hAnsiTheme="minorHAnsi" w:cstheme="minorHAnsi"/>
          <w:b/>
          <w:i/>
          <w:spacing w:val="-3"/>
          <w:sz w:val="22"/>
          <w:szCs w:val="22"/>
          <w:lang w:val="en-GB"/>
        </w:rPr>
        <w:t xml:space="preserve"> </w:t>
      </w:r>
      <w:r w:rsidR="00960D58" w:rsidRPr="00167984">
        <w:rPr>
          <w:rFonts w:asciiTheme="minorHAnsi" w:hAnsiTheme="minorHAnsi" w:cstheme="minorHAnsi"/>
          <w:spacing w:val="-3"/>
          <w:sz w:val="22"/>
          <w:szCs w:val="22"/>
          <w:lang w:val="en-GB"/>
        </w:rPr>
        <w:t>of Saskatchewan</w:t>
      </w:r>
      <w:r w:rsidRPr="00167984">
        <w:rPr>
          <w:rFonts w:asciiTheme="minorHAnsi" w:hAnsiTheme="minorHAnsi" w:cstheme="minorHAnsi"/>
          <w:spacing w:val="-3"/>
          <w:sz w:val="22"/>
          <w:szCs w:val="22"/>
          <w:lang w:val="en-GB"/>
        </w:rPr>
        <w:t>.</w:t>
      </w:r>
      <w:r w:rsidR="00CE5A01">
        <w:rPr>
          <w:rFonts w:asciiTheme="minorHAnsi" w:hAnsiTheme="minorHAnsi" w:cstheme="minorHAnsi"/>
          <w:spacing w:val="-3"/>
          <w:sz w:val="22"/>
          <w:szCs w:val="22"/>
          <w:lang w:val="en-GB"/>
        </w:rPr>
        <w:t xml:space="preserve"> </w:t>
      </w:r>
    </w:p>
    <w:p w14:paraId="49DF8537" w14:textId="77777777" w:rsidR="00497927" w:rsidRPr="00167984" w:rsidRDefault="00497927">
      <w:pPr>
        <w:tabs>
          <w:tab w:val="left" w:pos="1440"/>
          <w:tab w:val="left" w:pos="2160"/>
          <w:tab w:val="left" w:pos="4752"/>
          <w:tab w:val="decimal" w:pos="6480"/>
          <w:tab w:val="decimal" w:pos="8640"/>
        </w:tabs>
        <w:suppressAutoHyphens/>
        <w:jc w:val="both"/>
        <w:rPr>
          <w:rFonts w:asciiTheme="minorHAnsi" w:hAnsiTheme="minorHAnsi" w:cstheme="minorHAnsi"/>
          <w:spacing w:val="-3"/>
          <w:sz w:val="22"/>
          <w:szCs w:val="22"/>
          <w:lang w:val="en-GB"/>
        </w:rPr>
      </w:pPr>
    </w:p>
    <w:p w14:paraId="1F067D47" w14:textId="3C62AEE1" w:rsidR="00497927" w:rsidRPr="00167984" w:rsidRDefault="00497927">
      <w:pPr>
        <w:tabs>
          <w:tab w:val="left" w:pos="1440"/>
          <w:tab w:val="left" w:pos="2160"/>
          <w:tab w:val="left" w:pos="4752"/>
          <w:tab w:val="decimal" w:pos="6480"/>
          <w:tab w:val="decimal" w:pos="8640"/>
        </w:tabs>
        <w:suppressAutoHyphens/>
        <w:jc w:val="both"/>
        <w:rPr>
          <w:rFonts w:asciiTheme="minorHAnsi" w:hAnsiTheme="minorHAnsi" w:cstheme="minorHAnsi"/>
          <w:spacing w:val="-3"/>
          <w:sz w:val="22"/>
          <w:szCs w:val="22"/>
          <w:lang w:val="en-GB"/>
        </w:rPr>
      </w:pPr>
      <w:proofErr w:type="gramStart"/>
      <w:r w:rsidRPr="00167984">
        <w:rPr>
          <w:rFonts w:asciiTheme="minorHAnsi" w:hAnsiTheme="minorHAnsi" w:cstheme="minorHAnsi"/>
          <w:spacing w:val="-3"/>
          <w:sz w:val="22"/>
          <w:szCs w:val="22"/>
          <w:lang w:val="en-GB"/>
        </w:rPr>
        <w:t>THEREFORE</w:t>
      </w:r>
      <w:proofErr w:type="gramEnd"/>
      <w:r w:rsidRPr="00167984">
        <w:rPr>
          <w:rFonts w:asciiTheme="minorHAnsi" w:hAnsiTheme="minorHAnsi" w:cstheme="minorHAnsi"/>
          <w:spacing w:val="-3"/>
          <w:sz w:val="22"/>
          <w:szCs w:val="22"/>
          <w:lang w:val="en-GB"/>
        </w:rPr>
        <w:t xml:space="preserve"> the directors of </w:t>
      </w:r>
      <w:r w:rsidR="00900C76">
        <w:rPr>
          <w:rFonts w:asciiTheme="minorHAnsi" w:hAnsiTheme="minorHAnsi" w:cstheme="minorHAnsi"/>
          <w:spacing w:val="-3"/>
          <w:sz w:val="22"/>
          <w:szCs w:val="22"/>
          <w:lang w:val="en-GB"/>
        </w:rPr>
        <w:t>Saskatchewan Rowing</w:t>
      </w:r>
      <w:r w:rsidRPr="00167984">
        <w:rPr>
          <w:rFonts w:asciiTheme="minorHAnsi" w:hAnsiTheme="minorHAnsi" w:cstheme="minorHAnsi"/>
          <w:spacing w:val="-3"/>
          <w:sz w:val="22"/>
          <w:szCs w:val="22"/>
          <w:lang w:val="en-GB"/>
        </w:rPr>
        <w:t xml:space="preserve"> have ratified the provisions of this document as the by-laws of their Association/Foundation:</w:t>
      </w:r>
    </w:p>
    <w:p w14:paraId="5700CEA7" w14:textId="77777777" w:rsidR="00497927" w:rsidRPr="00167984" w:rsidRDefault="00497927">
      <w:pPr>
        <w:tabs>
          <w:tab w:val="left" w:pos="1440"/>
          <w:tab w:val="left" w:pos="2160"/>
          <w:tab w:val="left" w:pos="4752"/>
          <w:tab w:val="decimal" w:pos="6480"/>
          <w:tab w:val="decimal" w:pos="8640"/>
        </w:tabs>
        <w:suppressAutoHyphens/>
        <w:jc w:val="both"/>
        <w:rPr>
          <w:rFonts w:asciiTheme="minorHAnsi" w:hAnsiTheme="minorHAnsi" w:cstheme="minorHAnsi"/>
          <w:spacing w:val="-3"/>
          <w:sz w:val="22"/>
          <w:szCs w:val="22"/>
          <w:lang w:val="en-GB"/>
        </w:rPr>
      </w:pPr>
    </w:p>
    <w:p w14:paraId="5504CFE8" w14:textId="74E9C444" w:rsidR="00497927" w:rsidRPr="00167984" w:rsidRDefault="002D6F67" w:rsidP="008B0733">
      <w:pPr>
        <w:tabs>
          <w:tab w:val="left" w:pos="426"/>
          <w:tab w:val="decimal" w:pos="6480"/>
          <w:tab w:val="decimal" w:pos="8640"/>
        </w:tabs>
        <w:suppressAutoHyphens/>
        <w:jc w:val="both"/>
        <w:rPr>
          <w:rFonts w:asciiTheme="minorHAnsi" w:hAnsiTheme="minorHAnsi" w:cstheme="minorHAnsi"/>
          <w:spacing w:val="-3"/>
          <w:sz w:val="22"/>
          <w:szCs w:val="22"/>
          <w:lang w:val="en-GB"/>
        </w:rPr>
      </w:pPr>
      <w:r>
        <w:rPr>
          <w:rFonts w:asciiTheme="minorHAnsi" w:hAnsiTheme="minorHAnsi" w:cstheme="minorHAnsi"/>
          <w:spacing w:val="-3"/>
          <w:sz w:val="22"/>
          <w:szCs w:val="22"/>
          <w:lang w:val="en-GB"/>
        </w:rPr>
        <w:t xml:space="preserve">Article </w:t>
      </w:r>
      <w:r w:rsidR="00497927" w:rsidRPr="00167984">
        <w:rPr>
          <w:rFonts w:asciiTheme="minorHAnsi" w:hAnsiTheme="minorHAnsi" w:cstheme="minorHAnsi"/>
          <w:spacing w:val="-3"/>
          <w:sz w:val="22"/>
          <w:szCs w:val="22"/>
          <w:lang w:val="en-GB"/>
        </w:rPr>
        <w:t>1</w:t>
      </w:r>
      <w:r>
        <w:rPr>
          <w:rFonts w:asciiTheme="minorHAnsi" w:hAnsiTheme="minorHAnsi" w:cstheme="minorHAnsi"/>
          <w:spacing w:val="-3"/>
          <w:sz w:val="22"/>
          <w:szCs w:val="22"/>
          <w:lang w:val="en-GB"/>
        </w:rPr>
        <w:t xml:space="preserve">: </w:t>
      </w:r>
      <w:r w:rsidR="00497927" w:rsidRPr="00167984">
        <w:rPr>
          <w:rFonts w:asciiTheme="minorHAnsi" w:hAnsiTheme="minorHAnsi" w:cstheme="minorHAnsi"/>
          <w:b/>
          <w:spacing w:val="-3"/>
          <w:sz w:val="22"/>
          <w:szCs w:val="22"/>
          <w:lang w:val="en-GB"/>
        </w:rPr>
        <w:t>Definitions</w:t>
      </w:r>
    </w:p>
    <w:p w14:paraId="4D820BE1" w14:textId="016BC825" w:rsidR="00497927" w:rsidRPr="00167984" w:rsidRDefault="00063FE1" w:rsidP="00EF6854">
      <w:pPr>
        <w:tabs>
          <w:tab w:val="left" w:pos="426"/>
          <w:tab w:val="left" w:pos="2160"/>
          <w:tab w:val="left" w:pos="4752"/>
          <w:tab w:val="decimal" w:pos="6480"/>
          <w:tab w:val="decimal" w:pos="8640"/>
        </w:tabs>
        <w:suppressAutoHyphens/>
        <w:jc w:val="both"/>
        <w:rPr>
          <w:rFonts w:asciiTheme="minorHAnsi" w:hAnsiTheme="minorHAnsi" w:cstheme="minorHAnsi"/>
          <w:spacing w:val="-3"/>
          <w:sz w:val="22"/>
          <w:szCs w:val="22"/>
          <w:lang w:val="en-GB"/>
        </w:rPr>
      </w:pPr>
      <w:r>
        <w:rPr>
          <w:rFonts w:asciiTheme="minorHAnsi" w:hAnsiTheme="minorHAnsi" w:cstheme="minorHAnsi"/>
          <w:spacing w:val="-3"/>
          <w:sz w:val="22"/>
          <w:szCs w:val="22"/>
          <w:lang w:val="en-GB"/>
        </w:rPr>
        <w:tab/>
      </w:r>
      <w:r w:rsidR="00497927" w:rsidRPr="00167984">
        <w:rPr>
          <w:rFonts w:asciiTheme="minorHAnsi" w:hAnsiTheme="minorHAnsi" w:cstheme="minorHAnsi"/>
          <w:spacing w:val="-3"/>
          <w:sz w:val="22"/>
          <w:szCs w:val="22"/>
          <w:lang w:val="en-GB"/>
        </w:rPr>
        <w:t xml:space="preserve">In these and all other bylaws of </w:t>
      </w:r>
      <w:r w:rsidR="00900C76">
        <w:rPr>
          <w:rFonts w:asciiTheme="minorHAnsi" w:hAnsiTheme="minorHAnsi" w:cstheme="minorHAnsi"/>
          <w:spacing w:val="-3"/>
          <w:sz w:val="22"/>
          <w:szCs w:val="22"/>
          <w:lang w:val="en-GB"/>
        </w:rPr>
        <w:t>Saskatchewan Rowing</w:t>
      </w:r>
      <w:r w:rsidR="00497927" w:rsidRPr="00167984">
        <w:rPr>
          <w:rFonts w:asciiTheme="minorHAnsi" w:hAnsiTheme="minorHAnsi" w:cstheme="minorHAnsi"/>
          <w:spacing w:val="-3"/>
          <w:sz w:val="22"/>
          <w:szCs w:val="22"/>
          <w:lang w:val="en-GB"/>
        </w:rPr>
        <w:t xml:space="preserve"> unless the context otherwise requires or specifies:</w:t>
      </w:r>
    </w:p>
    <w:p w14:paraId="76D8CEEB" w14:textId="505A76F5" w:rsidR="00497927" w:rsidRPr="00506B17" w:rsidRDefault="009E261C" w:rsidP="00B477FF">
      <w:pPr>
        <w:pStyle w:val="ListParagraph"/>
      </w:pPr>
      <w:r w:rsidRPr="00506B17">
        <w:t xml:space="preserve">1.1 </w:t>
      </w:r>
      <w:r w:rsidR="00497927" w:rsidRPr="00506B17">
        <w:tab/>
        <w:t xml:space="preserve">"Act" means </w:t>
      </w:r>
      <w:bookmarkStart w:id="0" w:name="OLE_LINK1"/>
      <w:r w:rsidR="00497927" w:rsidRPr="00506B17">
        <w:t>The Non-profit Corporations Act</w:t>
      </w:r>
      <w:r w:rsidR="00960D58" w:rsidRPr="00506B17">
        <w:t xml:space="preserve"> of Saskatchewan</w:t>
      </w:r>
      <w:bookmarkEnd w:id="0"/>
      <w:r w:rsidR="00497927" w:rsidRPr="00506B17">
        <w:t xml:space="preserve">, as amended or replace from time to time, and in the case of such amendment, any references in the bylaws of </w:t>
      </w:r>
      <w:r w:rsidR="00900C76" w:rsidRPr="00506B17">
        <w:t>Saskatchewan Rowing</w:t>
      </w:r>
      <w:r w:rsidR="00497927" w:rsidRPr="00506B17">
        <w:t xml:space="preserve"> shall be read as referring to the amended </w:t>
      </w:r>
      <w:proofErr w:type="gramStart"/>
      <w:r w:rsidR="00497927" w:rsidRPr="00506B17">
        <w:t>provisions;</w:t>
      </w:r>
      <w:proofErr w:type="gramEnd"/>
    </w:p>
    <w:p w14:paraId="3396EF61" w14:textId="1DF74706" w:rsidR="00497927" w:rsidRPr="00506B17" w:rsidRDefault="009E261C" w:rsidP="00B477FF">
      <w:pPr>
        <w:pStyle w:val="ListParagraph"/>
      </w:pPr>
      <w:r w:rsidRPr="00506B17">
        <w:t xml:space="preserve">1.2 </w:t>
      </w:r>
      <w:r w:rsidR="00742604" w:rsidRPr="00506B17">
        <w:tab/>
      </w:r>
      <w:r w:rsidR="00497927" w:rsidRPr="00506B17">
        <w:t>"</w:t>
      </w:r>
      <w:r w:rsidRPr="00506B17">
        <w:t xml:space="preserve">Saskatchewan </w:t>
      </w:r>
      <w:r w:rsidR="00900C76" w:rsidRPr="00506B17">
        <w:t>Rowing</w:t>
      </w:r>
      <w:r w:rsidR="00497927" w:rsidRPr="00506B17">
        <w:t xml:space="preserve">" means </w:t>
      </w:r>
      <w:r w:rsidR="00960D58" w:rsidRPr="00506B17">
        <w:t xml:space="preserve">the Saskatchewan Rowing Association </w:t>
      </w:r>
      <w:proofErr w:type="gramStart"/>
      <w:r w:rsidR="00960D58" w:rsidRPr="00506B17">
        <w:t>Inc.</w:t>
      </w:r>
      <w:r w:rsidR="00497927" w:rsidRPr="00506B17">
        <w:t>;</w:t>
      </w:r>
      <w:proofErr w:type="gramEnd"/>
    </w:p>
    <w:p w14:paraId="427ED368" w14:textId="42D71557" w:rsidR="00497927" w:rsidRPr="00506B17" w:rsidRDefault="009E261C" w:rsidP="00B477FF">
      <w:pPr>
        <w:pStyle w:val="ListParagraph"/>
      </w:pPr>
      <w:proofErr w:type="gramStart"/>
      <w:r w:rsidRPr="00506B17">
        <w:t>1</w:t>
      </w:r>
      <w:r w:rsidR="00784A21">
        <w:t>.3</w:t>
      </w:r>
      <w:r w:rsidRPr="00506B17">
        <w:t xml:space="preserve"> </w:t>
      </w:r>
      <w:r w:rsidR="00726E13" w:rsidRPr="00506B17">
        <w:t xml:space="preserve"> </w:t>
      </w:r>
      <w:r w:rsidR="00497927" w:rsidRPr="00506B17">
        <w:tab/>
      </w:r>
      <w:proofErr w:type="gramEnd"/>
      <w:r w:rsidR="00497927" w:rsidRPr="00506B17">
        <w:t xml:space="preserve">"the directors", "board" and "board of </w:t>
      </w:r>
      <w:r w:rsidR="003D5A86" w:rsidRPr="00506B17">
        <w:t>d</w:t>
      </w:r>
      <w:r w:rsidR="00497927" w:rsidRPr="00506B17">
        <w:t xml:space="preserve">irectors" means the directors of </w:t>
      </w:r>
      <w:r w:rsidR="00900C76" w:rsidRPr="00506B17">
        <w:t>Saskatchewan Rowing</w:t>
      </w:r>
      <w:r w:rsidR="00742604" w:rsidRPr="00506B17">
        <w:t xml:space="preserve"> </w:t>
      </w:r>
      <w:r w:rsidR="00497927" w:rsidRPr="00506B17">
        <w:t>for the time being;</w:t>
      </w:r>
    </w:p>
    <w:p w14:paraId="72EB90CF" w14:textId="0E6FDA7B" w:rsidR="00497927" w:rsidRPr="00506B17" w:rsidRDefault="00726E13" w:rsidP="00B477FF">
      <w:pPr>
        <w:pStyle w:val="ListParagraph"/>
      </w:pPr>
      <w:r w:rsidRPr="00506B17">
        <w:t>1.</w:t>
      </w:r>
      <w:r w:rsidR="00784A21">
        <w:t>4</w:t>
      </w:r>
      <w:r w:rsidRPr="00506B17">
        <w:t xml:space="preserve"> </w:t>
      </w:r>
      <w:r w:rsidR="00497927" w:rsidRPr="00506B17">
        <w:tab/>
        <w:t xml:space="preserve">the headings used in the bylaws are inserted for reference only and are not to be considered in constructing the terms thereof or to be deemed in any way to clarify, modify, or explain the effect of any such </w:t>
      </w:r>
      <w:proofErr w:type="gramStart"/>
      <w:r w:rsidR="00497927" w:rsidRPr="00506B17">
        <w:t>terms;</w:t>
      </w:r>
      <w:proofErr w:type="gramEnd"/>
    </w:p>
    <w:p w14:paraId="145901FB" w14:textId="741D6850" w:rsidR="00497927" w:rsidRPr="00506B17" w:rsidRDefault="00726E13" w:rsidP="00B477FF">
      <w:pPr>
        <w:pStyle w:val="ListParagraph"/>
      </w:pPr>
      <w:r w:rsidRPr="00506B17">
        <w:t>1.</w:t>
      </w:r>
      <w:r w:rsidR="00784A21">
        <w:t>5</w:t>
      </w:r>
      <w:r w:rsidR="007D2EF8" w:rsidRPr="00506B17">
        <w:t xml:space="preserve"> </w:t>
      </w:r>
      <w:r w:rsidR="00497927" w:rsidRPr="00506B17">
        <w:tab/>
        <w:t xml:space="preserve">all terms contained in the </w:t>
      </w:r>
      <w:proofErr w:type="gramStart"/>
      <w:r w:rsidR="00497927" w:rsidRPr="00506B17">
        <w:t>bylaws</w:t>
      </w:r>
      <w:proofErr w:type="gramEnd"/>
      <w:r w:rsidR="00497927" w:rsidRPr="00506B17">
        <w:t xml:space="preserve"> and which are defined in the Act shall have the meanings given to such terms in the act;</w:t>
      </w:r>
    </w:p>
    <w:p w14:paraId="6658B69F" w14:textId="2737B7C8" w:rsidR="00497927" w:rsidRPr="00506B17" w:rsidRDefault="007D2EF8" w:rsidP="00B477FF">
      <w:pPr>
        <w:pStyle w:val="ListParagraph"/>
      </w:pPr>
      <w:r w:rsidRPr="00506B17">
        <w:t>1.</w:t>
      </w:r>
      <w:r w:rsidR="00784A21">
        <w:t>6</w:t>
      </w:r>
      <w:r w:rsidRPr="00506B17">
        <w:t xml:space="preserve"> </w:t>
      </w:r>
      <w:r w:rsidR="00497927" w:rsidRPr="00506B17">
        <w:tab/>
        <w:t xml:space="preserve">words importing the masculine gender shall include the feminine, and words importing the singular shall include the plural and </w:t>
      </w:r>
      <w:proofErr w:type="gramStart"/>
      <w:r w:rsidR="00497927" w:rsidRPr="00506B17">
        <w:t>vice versa;</w:t>
      </w:r>
      <w:proofErr w:type="gramEnd"/>
    </w:p>
    <w:p w14:paraId="1A2578FE" w14:textId="1787ABA6" w:rsidR="00A32801" w:rsidRPr="00506B17" w:rsidRDefault="00411E55" w:rsidP="00B477FF">
      <w:pPr>
        <w:pStyle w:val="ListParagraph"/>
      </w:pPr>
      <w:r w:rsidRPr="00506B17">
        <w:t>1.</w:t>
      </w:r>
      <w:r>
        <w:t>7</w:t>
      </w:r>
      <w:r w:rsidRPr="00506B17">
        <w:t xml:space="preserve"> </w:t>
      </w:r>
      <w:r w:rsidRPr="00506B17">
        <w:tab/>
      </w:r>
      <w:r w:rsidR="00497927" w:rsidRPr="00506B17">
        <w:t>"member</w:t>
      </w:r>
      <w:r w:rsidR="00BA6AA8" w:rsidRPr="00506B17">
        <w:t>"</w:t>
      </w:r>
      <w:r w:rsidR="00497927" w:rsidRPr="00506B17">
        <w:t xml:space="preserve"> means a </w:t>
      </w:r>
      <w:r w:rsidR="00BA6AA8" w:rsidRPr="00506B17">
        <w:t>full</w:t>
      </w:r>
      <w:r w:rsidR="00497927" w:rsidRPr="00506B17">
        <w:t xml:space="preserve"> member or an associate </w:t>
      </w:r>
      <w:proofErr w:type="gramStart"/>
      <w:r w:rsidR="00497927" w:rsidRPr="00506B17">
        <w:t>member</w:t>
      </w:r>
      <w:r w:rsidR="00A32801" w:rsidRPr="00506B17">
        <w:t>;</w:t>
      </w:r>
      <w:proofErr w:type="gramEnd"/>
    </w:p>
    <w:p w14:paraId="0E7435BF" w14:textId="6E72BD5A" w:rsidR="00497927" w:rsidRPr="00506B17" w:rsidRDefault="007D2EF8" w:rsidP="00B477FF">
      <w:pPr>
        <w:pStyle w:val="ListParagraph"/>
      </w:pPr>
      <w:r w:rsidRPr="00506B17">
        <w:t>1.</w:t>
      </w:r>
      <w:r w:rsidR="00784A21">
        <w:t>8</w:t>
      </w:r>
      <w:r w:rsidR="00FF5C42">
        <w:tab/>
      </w:r>
      <w:r w:rsidR="00297C3B" w:rsidRPr="00506B17">
        <w:t xml:space="preserve">"Lottery Proceeds/Bank Account and Assets" means all monies received and held by </w:t>
      </w:r>
      <w:r w:rsidR="00900C76" w:rsidRPr="00506B17">
        <w:t>Saskatchewan Rowing</w:t>
      </w:r>
      <w:r w:rsidR="00297C3B" w:rsidRPr="00506B17">
        <w:t xml:space="preserve"> from a lottery scheme whereby, for consideration, tickets are sold on a random chance of winning a prize including, without restricting the generality of the foregoing, such schemes as a 50/50 draw.</w:t>
      </w:r>
    </w:p>
    <w:p w14:paraId="1B3EAC4B" w14:textId="77777777" w:rsidR="00497927" w:rsidRPr="00167984" w:rsidRDefault="00497927" w:rsidP="008B0733">
      <w:pPr>
        <w:tabs>
          <w:tab w:val="left" w:pos="284"/>
          <w:tab w:val="left" w:pos="2160"/>
          <w:tab w:val="left" w:pos="4752"/>
          <w:tab w:val="decimal" w:pos="6480"/>
          <w:tab w:val="decimal" w:pos="8640"/>
        </w:tabs>
        <w:suppressAutoHyphens/>
        <w:jc w:val="both"/>
        <w:rPr>
          <w:rFonts w:asciiTheme="minorHAnsi" w:hAnsiTheme="minorHAnsi" w:cstheme="minorHAnsi"/>
          <w:spacing w:val="-3"/>
          <w:sz w:val="22"/>
          <w:szCs w:val="22"/>
          <w:lang w:val="en-GB"/>
        </w:rPr>
      </w:pPr>
    </w:p>
    <w:p w14:paraId="7DAEA6BF" w14:textId="41944BA8" w:rsidR="00497927" w:rsidRPr="00167984" w:rsidRDefault="002D6F67">
      <w:pPr>
        <w:tabs>
          <w:tab w:val="left" w:pos="1440"/>
          <w:tab w:val="left" w:pos="2160"/>
          <w:tab w:val="left" w:pos="4752"/>
          <w:tab w:val="decimal" w:pos="6480"/>
          <w:tab w:val="decimal" w:pos="8640"/>
        </w:tabs>
        <w:suppressAutoHyphens/>
        <w:jc w:val="both"/>
        <w:rPr>
          <w:rFonts w:asciiTheme="minorHAnsi" w:hAnsiTheme="minorHAnsi" w:cstheme="minorHAnsi"/>
          <w:spacing w:val="-3"/>
          <w:sz w:val="22"/>
          <w:szCs w:val="22"/>
          <w:lang w:val="en-GB"/>
        </w:rPr>
      </w:pPr>
      <w:r>
        <w:rPr>
          <w:rFonts w:asciiTheme="minorHAnsi" w:hAnsiTheme="minorHAnsi" w:cstheme="minorHAnsi"/>
          <w:b/>
          <w:spacing w:val="-3"/>
          <w:sz w:val="22"/>
          <w:szCs w:val="22"/>
          <w:lang w:val="en-GB"/>
        </w:rPr>
        <w:t xml:space="preserve">Article </w:t>
      </w:r>
      <w:r w:rsidR="00497927" w:rsidRPr="00167984">
        <w:rPr>
          <w:rFonts w:asciiTheme="minorHAnsi" w:hAnsiTheme="minorHAnsi" w:cstheme="minorHAnsi"/>
          <w:b/>
          <w:spacing w:val="-3"/>
          <w:sz w:val="22"/>
          <w:szCs w:val="22"/>
          <w:lang w:val="en-GB"/>
        </w:rPr>
        <w:t>2</w:t>
      </w:r>
      <w:r>
        <w:rPr>
          <w:rFonts w:asciiTheme="minorHAnsi" w:hAnsiTheme="minorHAnsi" w:cstheme="minorHAnsi"/>
          <w:b/>
          <w:spacing w:val="-3"/>
          <w:sz w:val="22"/>
          <w:szCs w:val="22"/>
          <w:lang w:val="en-GB"/>
        </w:rPr>
        <w:t xml:space="preserve">: </w:t>
      </w:r>
      <w:r w:rsidR="00497927" w:rsidRPr="00167984">
        <w:rPr>
          <w:rFonts w:asciiTheme="minorHAnsi" w:hAnsiTheme="minorHAnsi" w:cstheme="minorHAnsi"/>
          <w:b/>
          <w:spacing w:val="-3"/>
          <w:sz w:val="22"/>
          <w:szCs w:val="22"/>
          <w:lang w:val="en-GB"/>
        </w:rPr>
        <w:t>Objectives</w:t>
      </w:r>
    </w:p>
    <w:p w14:paraId="367428E2" w14:textId="0376A106" w:rsidR="00DF2FA5" w:rsidRDefault="00784A21" w:rsidP="00B477FF">
      <w:pPr>
        <w:pStyle w:val="ListParagraph"/>
      </w:pPr>
      <w:r>
        <w:t>2.1</w:t>
      </w:r>
      <w:r w:rsidR="00DF2FA5">
        <w:tab/>
      </w:r>
      <w:r w:rsidR="00DF2FA5" w:rsidRPr="00CE5A01">
        <w:t>The SRA</w:t>
      </w:r>
      <w:r w:rsidR="002744DD">
        <w:t xml:space="preserve"> (Saskatchewan Rowing)</w:t>
      </w:r>
      <w:r w:rsidR="00DF2FA5" w:rsidRPr="00CE5A01">
        <w:t xml:space="preserve"> is dedicated to the promotion and development of the sport of rowing for all individuals as well as to the development of competitive excellence.</w:t>
      </w:r>
    </w:p>
    <w:p w14:paraId="39B40EBB" w14:textId="00473601" w:rsidR="00DF2FA5" w:rsidRPr="00CE5A01" w:rsidRDefault="00DF2FA5" w:rsidP="00B477FF">
      <w:pPr>
        <w:pStyle w:val="ListParagraph"/>
      </w:pPr>
      <w:r>
        <w:t>2.2</w:t>
      </w:r>
      <w:r>
        <w:tab/>
      </w:r>
      <w:r w:rsidRPr="00CE5A01">
        <w:t>The Vision of the SRA is to have a rowing community that is effective in:</w:t>
      </w:r>
    </w:p>
    <w:p w14:paraId="502E387F" w14:textId="77777777" w:rsidR="00DF2FA5" w:rsidRDefault="00DF2FA5" w:rsidP="008C63E9">
      <w:pPr>
        <w:pStyle w:val="ListParagraph"/>
        <w:ind w:left="1440"/>
        <w:rPr>
          <w:snapToGrid w:val="0"/>
        </w:rPr>
      </w:pPr>
      <w:r>
        <w:rPr>
          <w:snapToGrid w:val="0"/>
        </w:rPr>
        <w:t>2.2.1</w:t>
      </w:r>
      <w:r>
        <w:rPr>
          <w:snapToGrid w:val="0"/>
        </w:rPr>
        <w:tab/>
      </w:r>
      <w:r w:rsidRPr="00CE5A01">
        <w:rPr>
          <w:snapToGrid w:val="0"/>
        </w:rPr>
        <w:t>Including those who have not been traditionally involved.</w:t>
      </w:r>
    </w:p>
    <w:p w14:paraId="265EE72D" w14:textId="77777777" w:rsidR="00DF2FA5" w:rsidRDefault="00DF2FA5" w:rsidP="008C63E9">
      <w:pPr>
        <w:pStyle w:val="ListParagraph"/>
        <w:ind w:left="1440"/>
        <w:rPr>
          <w:snapToGrid w:val="0"/>
        </w:rPr>
      </w:pPr>
      <w:r>
        <w:rPr>
          <w:snapToGrid w:val="0"/>
        </w:rPr>
        <w:t>2.2.2</w:t>
      </w:r>
      <w:r>
        <w:rPr>
          <w:snapToGrid w:val="0"/>
        </w:rPr>
        <w:tab/>
      </w:r>
      <w:r w:rsidRPr="00CE5A01">
        <w:rPr>
          <w:snapToGrid w:val="0"/>
        </w:rPr>
        <w:t>Development of coaches in both quality and quantity.</w:t>
      </w:r>
    </w:p>
    <w:p w14:paraId="24AFF05E" w14:textId="77777777" w:rsidR="00DF2FA5" w:rsidRDefault="00DF2FA5" w:rsidP="008C63E9">
      <w:pPr>
        <w:pStyle w:val="ListParagraph"/>
        <w:ind w:left="1440"/>
        <w:rPr>
          <w:snapToGrid w:val="0"/>
        </w:rPr>
      </w:pPr>
      <w:r>
        <w:rPr>
          <w:snapToGrid w:val="0"/>
        </w:rPr>
        <w:t>2.2.3</w:t>
      </w:r>
      <w:r>
        <w:rPr>
          <w:snapToGrid w:val="0"/>
        </w:rPr>
        <w:tab/>
      </w:r>
      <w:r w:rsidRPr="00CE5A01">
        <w:rPr>
          <w:snapToGrid w:val="0"/>
        </w:rPr>
        <w:t xml:space="preserve">Education in values, </w:t>
      </w:r>
      <w:proofErr w:type="gramStart"/>
      <w:r w:rsidRPr="00CE5A01">
        <w:rPr>
          <w:snapToGrid w:val="0"/>
        </w:rPr>
        <w:t>ethics</w:t>
      </w:r>
      <w:proofErr w:type="gramEnd"/>
      <w:r w:rsidRPr="00CE5A01">
        <w:rPr>
          <w:snapToGrid w:val="0"/>
        </w:rPr>
        <w:t xml:space="preserve"> and code of conduct for athletes, coaches, officials and volunteers</w:t>
      </w:r>
      <w:r>
        <w:rPr>
          <w:snapToGrid w:val="0"/>
        </w:rPr>
        <w:t>.</w:t>
      </w:r>
    </w:p>
    <w:p w14:paraId="26F77421" w14:textId="77777777" w:rsidR="00DF2FA5" w:rsidRDefault="00DF2FA5" w:rsidP="008C63E9">
      <w:pPr>
        <w:pStyle w:val="ListParagraph"/>
        <w:ind w:left="1440"/>
        <w:rPr>
          <w:snapToGrid w:val="0"/>
        </w:rPr>
      </w:pPr>
      <w:r>
        <w:rPr>
          <w:snapToGrid w:val="0"/>
        </w:rPr>
        <w:t>2.2.4</w:t>
      </w:r>
      <w:r>
        <w:rPr>
          <w:snapToGrid w:val="0"/>
        </w:rPr>
        <w:tab/>
      </w:r>
      <w:r w:rsidRPr="00CE5A01">
        <w:rPr>
          <w:snapToGrid w:val="0"/>
        </w:rPr>
        <w:t>Providing opportunities for excellence in competition.</w:t>
      </w:r>
    </w:p>
    <w:p w14:paraId="0828F83F" w14:textId="70A01F1A" w:rsidR="00DF2FA5" w:rsidRPr="00CE5A01" w:rsidRDefault="00DF2FA5" w:rsidP="008C63E9">
      <w:pPr>
        <w:pStyle w:val="ListParagraph"/>
        <w:ind w:left="1440"/>
        <w:rPr>
          <w:snapToGrid w:val="0"/>
        </w:rPr>
      </w:pPr>
      <w:r>
        <w:rPr>
          <w:snapToGrid w:val="0"/>
        </w:rPr>
        <w:t>2.2.5</w:t>
      </w:r>
      <w:r>
        <w:rPr>
          <w:snapToGrid w:val="0"/>
        </w:rPr>
        <w:tab/>
      </w:r>
      <w:r w:rsidRPr="00CE5A01">
        <w:rPr>
          <w:snapToGrid w:val="0"/>
        </w:rPr>
        <w:t>Development of officials in both quality and quantity including in new areas of rowing (para, indoor, coastal, etc).</w:t>
      </w:r>
    </w:p>
    <w:p w14:paraId="26C84295" w14:textId="77777777" w:rsidR="00DF2FA5" w:rsidRPr="00CE5A01" w:rsidRDefault="00DF2FA5" w:rsidP="00B477FF">
      <w:pPr>
        <w:pStyle w:val="ListParagraph"/>
        <w:rPr>
          <w:snapToGrid w:val="0"/>
        </w:rPr>
      </w:pPr>
    </w:p>
    <w:p w14:paraId="6BAF22B8" w14:textId="6EDDC9BA" w:rsidR="00DF2FA5" w:rsidRPr="00CE5A01" w:rsidRDefault="00DF2FA5" w:rsidP="00B477FF">
      <w:pPr>
        <w:pStyle w:val="ListParagraph"/>
      </w:pPr>
      <w:r>
        <w:t>2.3</w:t>
      </w:r>
      <w:r w:rsidR="001C4366">
        <w:tab/>
        <w:t>The</w:t>
      </w:r>
      <w:r w:rsidRPr="00CE5A01">
        <w:t xml:space="preserve"> Goals</w:t>
      </w:r>
      <w:r w:rsidR="001C4366">
        <w:t xml:space="preserve"> of the SRA are:</w:t>
      </w:r>
    </w:p>
    <w:p w14:paraId="1987554C" w14:textId="77777777" w:rsidR="001C4366" w:rsidRDefault="001C4366" w:rsidP="008C63E9">
      <w:pPr>
        <w:pStyle w:val="ListParagraph"/>
        <w:ind w:left="1440"/>
        <w:rPr>
          <w:snapToGrid w:val="0"/>
        </w:rPr>
      </w:pPr>
      <w:r>
        <w:rPr>
          <w:snapToGrid w:val="0"/>
        </w:rPr>
        <w:t>2.3.1</w:t>
      </w:r>
      <w:r>
        <w:rPr>
          <w:snapToGrid w:val="0"/>
        </w:rPr>
        <w:tab/>
      </w:r>
      <w:r w:rsidR="00DF2FA5" w:rsidRPr="00CE5A01">
        <w:rPr>
          <w:snapToGrid w:val="0"/>
        </w:rPr>
        <w:t xml:space="preserve">Excellence in governance and leadership </w:t>
      </w:r>
    </w:p>
    <w:p w14:paraId="325E8D20" w14:textId="77777777" w:rsidR="001C4366" w:rsidRDefault="001C4366" w:rsidP="008C63E9">
      <w:pPr>
        <w:pStyle w:val="ListParagraph"/>
        <w:ind w:left="1440"/>
        <w:rPr>
          <w:snapToGrid w:val="0"/>
        </w:rPr>
      </w:pPr>
      <w:r>
        <w:rPr>
          <w:snapToGrid w:val="0"/>
        </w:rPr>
        <w:t>2.3.2</w:t>
      </w:r>
      <w:r>
        <w:rPr>
          <w:snapToGrid w:val="0"/>
        </w:rPr>
        <w:tab/>
      </w:r>
      <w:r w:rsidR="00DF2FA5" w:rsidRPr="00CE5A01">
        <w:rPr>
          <w:snapToGrid w:val="0"/>
        </w:rPr>
        <w:t>Rowing is an accessible sport with opportunities across the province</w:t>
      </w:r>
    </w:p>
    <w:p w14:paraId="562D7D31" w14:textId="77777777" w:rsidR="00C81C2D" w:rsidRDefault="001C4366" w:rsidP="008C63E9">
      <w:pPr>
        <w:pStyle w:val="ListParagraph"/>
        <w:ind w:left="1440"/>
        <w:rPr>
          <w:snapToGrid w:val="0"/>
        </w:rPr>
      </w:pPr>
      <w:r>
        <w:rPr>
          <w:snapToGrid w:val="0"/>
        </w:rPr>
        <w:lastRenderedPageBreak/>
        <w:t>2.3.4</w:t>
      </w:r>
      <w:r>
        <w:rPr>
          <w:snapToGrid w:val="0"/>
        </w:rPr>
        <w:tab/>
      </w:r>
      <w:r w:rsidR="00DF2FA5" w:rsidRPr="00CE5A01">
        <w:rPr>
          <w:snapToGrid w:val="0"/>
        </w:rPr>
        <w:t>Excellence in athlete training &amp; competition</w:t>
      </w:r>
    </w:p>
    <w:p w14:paraId="7F98F746" w14:textId="77777777" w:rsidR="00C81C2D" w:rsidRDefault="00C81C2D" w:rsidP="008C63E9">
      <w:pPr>
        <w:pStyle w:val="ListParagraph"/>
        <w:ind w:left="1440"/>
        <w:rPr>
          <w:snapToGrid w:val="0"/>
        </w:rPr>
      </w:pPr>
      <w:r>
        <w:rPr>
          <w:snapToGrid w:val="0"/>
        </w:rPr>
        <w:t>2.3.5</w:t>
      </w:r>
      <w:r>
        <w:rPr>
          <w:snapToGrid w:val="0"/>
        </w:rPr>
        <w:tab/>
      </w:r>
      <w:r w:rsidR="00DF2FA5" w:rsidRPr="00CE5A01">
        <w:rPr>
          <w:snapToGrid w:val="0"/>
        </w:rPr>
        <w:t>Excellence in officiating at all levels</w:t>
      </w:r>
    </w:p>
    <w:p w14:paraId="5369A862" w14:textId="331C143A" w:rsidR="00497927" w:rsidRPr="00C81C2D" w:rsidRDefault="00C81C2D" w:rsidP="008C63E9">
      <w:pPr>
        <w:pStyle w:val="ListParagraph"/>
        <w:ind w:left="1440"/>
        <w:rPr>
          <w:snapToGrid w:val="0"/>
        </w:rPr>
      </w:pPr>
      <w:r>
        <w:rPr>
          <w:snapToGrid w:val="0"/>
        </w:rPr>
        <w:t>2.3.6</w:t>
      </w:r>
      <w:r>
        <w:rPr>
          <w:snapToGrid w:val="0"/>
        </w:rPr>
        <w:tab/>
      </w:r>
      <w:r w:rsidR="00DF2FA5" w:rsidRPr="00CE5A01">
        <w:rPr>
          <w:snapToGrid w:val="0"/>
        </w:rPr>
        <w:t>Quality coaching at all levels of rowing across the province</w:t>
      </w:r>
    </w:p>
    <w:p w14:paraId="176D8FCC" w14:textId="6FF94F49" w:rsidR="00497927" w:rsidRPr="00167984" w:rsidRDefault="002D6F67">
      <w:pPr>
        <w:tabs>
          <w:tab w:val="left" w:pos="1440"/>
          <w:tab w:val="left" w:pos="2160"/>
          <w:tab w:val="left" w:pos="4752"/>
          <w:tab w:val="decimal" w:pos="6480"/>
          <w:tab w:val="decimal" w:pos="8640"/>
        </w:tabs>
        <w:suppressAutoHyphens/>
        <w:jc w:val="both"/>
        <w:rPr>
          <w:rFonts w:asciiTheme="minorHAnsi" w:hAnsiTheme="minorHAnsi" w:cstheme="minorHAnsi"/>
          <w:spacing w:val="-3"/>
          <w:sz w:val="22"/>
          <w:szCs w:val="22"/>
          <w:lang w:val="en-GB"/>
        </w:rPr>
      </w:pPr>
      <w:r>
        <w:rPr>
          <w:rFonts w:asciiTheme="minorHAnsi" w:hAnsiTheme="minorHAnsi" w:cstheme="minorHAnsi"/>
          <w:b/>
          <w:spacing w:val="-3"/>
          <w:sz w:val="22"/>
          <w:szCs w:val="22"/>
          <w:lang w:val="en-GB"/>
        </w:rPr>
        <w:t xml:space="preserve">Article </w:t>
      </w:r>
      <w:r w:rsidR="00497927" w:rsidRPr="00167984">
        <w:rPr>
          <w:rFonts w:asciiTheme="minorHAnsi" w:hAnsiTheme="minorHAnsi" w:cstheme="minorHAnsi"/>
          <w:b/>
          <w:spacing w:val="-3"/>
          <w:sz w:val="22"/>
          <w:szCs w:val="22"/>
          <w:lang w:val="en-GB"/>
        </w:rPr>
        <w:t>3</w:t>
      </w:r>
      <w:r>
        <w:rPr>
          <w:rFonts w:asciiTheme="minorHAnsi" w:hAnsiTheme="minorHAnsi" w:cstheme="minorHAnsi"/>
          <w:b/>
          <w:spacing w:val="-3"/>
          <w:sz w:val="22"/>
          <w:szCs w:val="22"/>
          <w:lang w:val="en-GB"/>
        </w:rPr>
        <w:t xml:space="preserve">: </w:t>
      </w:r>
      <w:r w:rsidR="00497927" w:rsidRPr="00167984">
        <w:rPr>
          <w:rFonts w:asciiTheme="minorHAnsi" w:hAnsiTheme="minorHAnsi" w:cstheme="minorHAnsi"/>
          <w:b/>
          <w:spacing w:val="-3"/>
          <w:sz w:val="22"/>
          <w:szCs w:val="22"/>
          <w:lang w:val="en-GB"/>
        </w:rPr>
        <w:t>Fiscal Year</w:t>
      </w:r>
    </w:p>
    <w:p w14:paraId="48857659" w14:textId="00BA2D62" w:rsidR="00497927" w:rsidRPr="00167984" w:rsidRDefault="00063FE1" w:rsidP="00063FE1">
      <w:pPr>
        <w:tabs>
          <w:tab w:val="left" w:pos="1440"/>
          <w:tab w:val="left" w:pos="2160"/>
          <w:tab w:val="left" w:pos="4752"/>
          <w:tab w:val="decimal" w:pos="6480"/>
          <w:tab w:val="decimal" w:pos="8640"/>
        </w:tabs>
        <w:suppressAutoHyphens/>
        <w:ind w:left="720"/>
        <w:jc w:val="both"/>
        <w:rPr>
          <w:rFonts w:asciiTheme="minorHAnsi" w:hAnsiTheme="minorHAnsi" w:cstheme="minorHAnsi"/>
          <w:spacing w:val="-3"/>
          <w:sz w:val="22"/>
          <w:szCs w:val="22"/>
          <w:lang w:val="en-GB"/>
        </w:rPr>
      </w:pPr>
      <w:r>
        <w:rPr>
          <w:rFonts w:ascii="Calibri" w:hAnsi="Calibri" w:cs="Calibri"/>
          <w:color w:val="222222"/>
          <w:sz w:val="22"/>
          <w:szCs w:val="22"/>
          <w:lang w:eastAsia="en-CA"/>
        </w:rPr>
        <w:t>3.1</w:t>
      </w:r>
      <w:r>
        <w:rPr>
          <w:rFonts w:ascii="Calibri" w:hAnsi="Calibri" w:cs="Calibri"/>
          <w:color w:val="222222"/>
          <w:sz w:val="22"/>
          <w:szCs w:val="22"/>
          <w:lang w:eastAsia="en-CA"/>
        </w:rPr>
        <w:tab/>
      </w:r>
      <w:r w:rsidR="00F83617" w:rsidRPr="006B442C">
        <w:rPr>
          <w:rFonts w:ascii="Calibri" w:hAnsi="Calibri" w:cs="Calibri"/>
          <w:color w:val="222222"/>
          <w:sz w:val="22"/>
          <w:szCs w:val="22"/>
          <w:lang w:eastAsia="en-CA"/>
        </w:rPr>
        <w:t>The fiscal year of Saskatchewan Rowing shall be from April 1</w:t>
      </w:r>
      <w:r w:rsidR="00F83617" w:rsidRPr="006B442C">
        <w:rPr>
          <w:rFonts w:ascii="Calibri" w:hAnsi="Calibri" w:cs="Calibri"/>
          <w:color w:val="222222"/>
          <w:sz w:val="22"/>
          <w:szCs w:val="22"/>
          <w:vertAlign w:val="superscript"/>
          <w:lang w:eastAsia="en-CA"/>
        </w:rPr>
        <w:t>st</w:t>
      </w:r>
      <w:r w:rsidR="00F83617" w:rsidRPr="006B442C">
        <w:rPr>
          <w:rFonts w:ascii="Calibri" w:hAnsi="Calibri" w:cs="Calibri"/>
          <w:color w:val="222222"/>
          <w:sz w:val="22"/>
          <w:szCs w:val="22"/>
          <w:lang w:eastAsia="en-CA"/>
        </w:rPr>
        <w:t> to Mar. 31</w:t>
      </w:r>
      <w:r w:rsidR="00F83617" w:rsidRPr="006B442C">
        <w:rPr>
          <w:rFonts w:ascii="Calibri" w:hAnsi="Calibri" w:cs="Calibri"/>
          <w:color w:val="222222"/>
          <w:sz w:val="22"/>
          <w:szCs w:val="22"/>
          <w:vertAlign w:val="superscript"/>
          <w:lang w:eastAsia="en-CA"/>
        </w:rPr>
        <w:t>st</w:t>
      </w:r>
      <w:r w:rsidR="00F83617" w:rsidRPr="006B442C">
        <w:rPr>
          <w:rFonts w:ascii="Calibri" w:hAnsi="Calibri" w:cs="Calibri"/>
          <w:color w:val="222222"/>
          <w:sz w:val="22"/>
          <w:szCs w:val="22"/>
          <w:lang w:eastAsia="en-CA"/>
        </w:rPr>
        <w:t> in each year</w:t>
      </w:r>
    </w:p>
    <w:p w14:paraId="7C0349B5" w14:textId="77777777" w:rsidR="005A22AB" w:rsidRDefault="005A22AB">
      <w:pPr>
        <w:tabs>
          <w:tab w:val="left" w:pos="1440"/>
          <w:tab w:val="left" w:pos="2160"/>
          <w:tab w:val="left" w:pos="4752"/>
          <w:tab w:val="decimal" w:pos="6480"/>
          <w:tab w:val="decimal" w:pos="8640"/>
        </w:tabs>
        <w:suppressAutoHyphens/>
        <w:jc w:val="both"/>
        <w:rPr>
          <w:rFonts w:asciiTheme="minorHAnsi" w:hAnsiTheme="minorHAnsi" w:cstheme="minorHAnsi"/>
          <w:b/>
          <w:spacing w:val="-3"/>
          <w:sz w:val="22"/>
          <w:szCs w:val="22"/>
          <w:lang w:val="en-GB"/>
        </w:rPr>
      </w:pPr>
    </w:p>
    <w:p w14:paraId="759C103C" w14:textId="4806959B" w:rsidR="005A22AB" w:rsidRDefault="002D6F67" w:rsidP="006B442C">
      <w:pPr>
        <w:tabs>
          <w:tab w:val="left" w:pos="1440"/>
          <w:tab w:val="left" w:pos="2160"/>
          <w:tab w:val="left" w:pos="4752"/>
          <w:tab w:val="decimal" w:pos="6480"/>
          <w:tab w:val="decimal" w:pos="8640"/>
        </w:tabs>
        <w:suppressAutoHyphens/>
        <w:jc w:val="both"/>
        <w:rPr>
          <w:rFonts w:asciiTheme="minorHAnsi" w:hAnsiTheme="minorHAnsi" w:cstheme="minorHAnsi"/>
          <w:b/>
          <w:spacing w:val="-3"/>
          <w:sz w:val="22"/>
          <w:szCs w:val="22"/>
          <w:lang w:val="en-GB"/>
        </w:rPr>
      </w:pPr>
      <w:r>
        <w:rPr>
          <w:rFonts w:asciiTheme="minorHAnsi" w:hAnsiTheme="minorHAnsi" w:cstheme="minorHAnsi"/>
          <w:b/>
          <w:spacing w:val="-3"/>
          <w:sz w:val="22"/>
          <w:szCs w:val="22"/>
          <w:lang w:val="en-GB"/>
        </w:rPr>
        <w:t xml:space="preserve">Article </w:t>
      </w:r>
      <w:r w:rsidR="00497927" w:rsidRPr="00167984">
        <w:rPr>
          <w:rFonts w:asciiTheme="minorHAnsi" w:hAnsiTheme="minorHAnsi" w:cstheme="minorHAnsi"/>
          <w:b/>
          <w:spacing w:val="-3"/>
          <w:sz w:val="22"/>
          <w:szCs w:val="22"/>
          <w:lang w:val="en-GB"/>
        </w:rPr>
        <w:t>4</w:t>
      </w:r>
      <w:r w:rsidR="008076F5">
        <w:rPr>
          <w:rFonts w:asciiTheme="minorHAnsi" w:hAnsiTheme="minorHAnsi" w:cstheme="minorHAnsi"/>
          <w:b/>
          <w:spacing w:val="-3"/>
          <w:sz w:val="22"/>
          <w:szCs w:val="22"/>
          <w:lang w:val="en-GB"/>
        </w:rPr>
        <w:t>:</w:t>
      </w:r>
      <w:r>
        <w:rPr>
          <w:rFonts w:asciiTheme="minorHAnsi" w:hAnsiTheme="minorHAnsi" w:cstheme="minorHAnsi"/>
          <w:b/>
          <w:spacing w:val="-3"/>
          <w:sz w:val="22"/>
          <w:szCs w:val="22"/>
          <w:lang w:val="en-GB"/>
        </w:rPr>
        <w:t xml:space="preserve"> </w:t>
      </w:r>
      <w:r w:rsidR="00497927" w:rsidRPr="00167984">
        <w:rPr>
          <w:rFonts w:asciiTheme="minorHAnsi" w:hAnsiTheme="minorHAnsi" w:cstheme="minorHAnsi"/>
          <w:b/>
          <w:spacing w:val="-3"/>
          <w:sz w:val="22"/>
          <w:szCs w:val="22"/>
          <w:lang w:val="en-GB"/>
        </w:rPr>
        <w:t>Membership</w:t>
      </w:r>
    </w:p>
    <w:p w14:paraId="039E88E3" w14:textId="1A28180B" w:rsidR="00497927" w:rsidRPr="00167984" w:rsidRDefault="00794C51" w:rsidP="00B477FF">
      <w:pPr>
        <w:pStyle w:val="ListParagraph"/>
      </w:pPr>
      <w:r w:rsidRPr="0077397C">
        <w:rPr>
          <w:rFonts w:ascii="Calibri" w:hAnsi="Calibri" w:cs="Calibri"/>
          <w:color w:val="222222"/>
          <w:spacing w:val="0"/>
          <w:lang w:val="en-US" w:eastAsia="en-CA"/>
        </w:rPr>
        <w:t>4.1</w:t>
      </w:r>
      <w:r w:rsidRPr="0077397C">
        <w:rPr>
          <w:rFonts w:ascii="Calibri" w:hAnsi="Calibri" w:cs="Calibri"/>
          <w:color w:val="222222"/>
          <w:spacing w:val="0"/>
          <w:lang w:val="en-US" w:eastAsia="en-CA"/>
        </w:rPr>
        <w:tab/>
      </w:r>
      <w:r w:rsidR="005A22AB" w:rsidRPr="0077397C">
        <w:rPr>
          <w:rFonts w:ascii="Calibri" w:hAnsi="Calibri" w:cs="Calibri"/>
          <w:color w:val="222222"/>
          <w:spacing w:val="0"/>
          <w:lang w:val="en-US" w:eastAsia="en-CA"/>
        </w:rPr>
        <w:t xml:space="preserve"> </w:t>
      </w:r>
      <w:r w:rsidR="00497927" w:rsidRPr="0077397C">
        <w:rPr>
          <w:rFonts w:ascii="Calibri" w:hAnsi="Calibri" w:cs="Calibri"/>
          <w:color w:val="222222"/>
          <w:spacing w:val="0"/>
          <w:lang w:val="en-US" w:eastAsia="en-CA"/>
        </w:rPr>
        <w:t xml:space="preserve">The membership of </w:t>
      </w:r>
      <w:r w:rsidR="00900C76" w:rsidRPr="0077397C">
        <w:rPr>
          <w:rFonts w:ascii="Calibri" w:hAnsi="Calibri" w:cs="Calibri"/>
          <w:color w:val="222222"/>
          <w:spacing w:val="0"/>
          <w:lang w:val="en-US" w:eastAsia="en-CA"/>
        </w:rPr>
        <w:t>Saskatchewan Rowing</w:t>
      </w:r>
      <w:r w:rsidR="00497927" w:rsidRPr="00167984">
        <w:t xml:space="preserve"> shall consist of </w:t>
      </w:r>
      <w:r w:rsidR="00692CDE" w:rsidRPr="00167984">
        <w:t xml:space="preserve">full </w:t>
      </w:r>
      <w:r w:rsidR="00497927" w:rsidRPr="00167984">
        <w:t>members and associate members.</w:t>
      </w:r>
    </w:p>
    <w:p w14:paraId="43F7D4F0" w14:textId="7473DDD9" w:rsidR="00497927" w:rsidRPr="00167984" w:rsidRDefault="00271BC1" w:rsidP="00411E55">
      <w:pPr>
        <w:pStyle w:val="ListParagraph"/>
        <w:ind w:left="1440"/>
      </w:pPr>
      <w:r>
        <w:t>4.1.1</w:t>
      </w:r>
      <w:r w:rsidR="0031708C">
        <w:t xml:space="preserve"> </w:t>
      </w:r>
      <w:r w:rsidR="00497927" w:rsidRPr="00167984">
        <w:tab/>
        <w:t xml:space="preserve">a </w:t>
      </w:r>
      <w:r w:rsidR="003D5A86" w:rsidRPr="00167984">
        <w:t>full</w:t>
      </w:r>
      <w:r w:rsidR="00497927" w:rsidRPr="00167984">
        <w:t xml:space="preserve"> member is entitled to all privileges of membership including the right to vote at meetings of members.</w:t>
      </w:r>
    </w:p>
    <w:p w14:paraId="3D536EEC" w14:textId="19AA9342" w:rsidR="00497927" w:rsidRPr="00167984" w:rsidRDefault="00DA0BD0" w:rsidP="00411E55">
      <w:pPr>
        <w:pStyle w:val="ListParagraph"/>
        <w:ind w:left="1440"/>
      </w:pPr>
      <w:r>
        <w:t xml:space="preserve">4.1.2 </w:t>
      </w:r>
      <w:r w:rsidR="00497927" w:rsidRPr="00167984">
        <w:tab/>
        <w:t>an associate member is entitled to all privileges of membership except the right to vote at meetings of the members.</w:t>
      </w:r>
      <w:r w:rsidR="003D5A86" w:rsidRPr="00167984">
        <w:t xml:space="preserve">  The board of directors of </w:t>
      </w:r>
      <w:r w:rsidR="00900C76">
        <w:t xml:space="preserve">Saskatchewan </w:t>
      </w:r>
      <w:r w:rsidR="00A418A3">
        <w:t>Rowing</w:t>
      </w:r>
      <w:r w:rsidR="00EE227E">
        <w:t xml:space="preserve"> </w:t>
      </w:r>
      <w:r w:rsidR="003D5A86" w:rsidRPr="00167984">
        <w:t xml:space="preserve">shall determine the eligibility criteria for membership as an associate member, which may include officials, coaches, </w:t>
      </w:r>
      <w:proofErr w:type="gramStart"/>
      <w:r w:rsidR="003D5A86" w:rsidRPr="00167984">
        <w:t>coxswains</w:t>
      </w:r>
      <w:proofErr w:type="gramEnd"/>
      <w:r w:rsidR="003D5A86" w:rsidRPr="00167984">
        <w:t xml:space="preserve"> or volunteers.</w:t>
      </w:r>
    </w:p>
    <w:p w14:paraId="71635648" w14:textId="3382CE77" w:rsidR="00497927" w:rsidRPr="00167984" w:rsidRDefault="00DA0BD0" w:rsidP="00411E55">
      <w:pPr>
        <w:pStyle w:val="ListParagraph"/>
        <w:ind w:left="1440"/>
      </w:pPr>
      <w:r>
        <w:t xml:space="preserve">4.1.3 </w:t>
      </w:r>
      <w:r w:rsidR="00FF5C42">
        <w:tab/>
      </w:r>
      <w:r w:rsidR="00497927" w:rsidRPr="00167984">
        <w:t xml:space="preserve">Membership fees payable to </w:t>
      </w:r>
      <w:r w:rsidR="00900C76">
        <w:t>Saskatchewan Rowing</w:t>
      </w:r>
      <w:r w:rsidR="00497927" w:rsidRPr="00167984">
        <w:t xml:space="preserve"> </w:t>
      </w:r>
      <w:r w:rsidR="003D5A86" w:rsidRPr="00167984">
        <w:t>shall be as determined by the directors in their discretion.</w:t>
      </w:r>
    </w:p>
    <w:p w14:paraId="02993EC7" w14:textId="0F2F2050" w:rsidR="00497927" w:rsidRPr="00167984" w:rsidRDefault="00497927" w:rsidP="00B477FF">
      <w:pPr>
        <w:pStyle w:val="ListParagraph"/>
      </w:pPr>
      <w:r w:rsidRPr="00167984">
        <w:tab/>
      </w:r>
      <w:r w:rsidR="00DA0BD0">
        <w:t xml:space="preserve">4.1.4 </w:t>
      </w:r>
      <w:r w:rsidR="00FF5C42">
        <w:tab/>
      </w:r>
      <w:r w:rsidRPr="00167984">
        <w:t>Membership fees are not refundable.</w:t>
      </w:r>
    </w:p>
    <w:p w14:paraId="35AC562F" w14:textId="362195EE" w:rsidR="003D5A86" w:rsidRPr="00167984" w:rsidRDefault="00DA0BD0" w:rsidP="00411E55">
      <w:pPr>
        <w:pStyle w:val="ListParagraph"/>
        <w:ind w:left="1440"/>
      </w:pPr>
      <w:r>
        <w:t xml:space="preserve">4.1.5 </w:t>
      </w:r>
      <w:r w:rsidR="00FF5C42">
        <w:tab/>
      </w:r>
      <w:r w:rsidR="003D5A86" w:rsidRPr="00167984">
        <w:t>The board may provide to new members a probationary status, during which time the member shall not have the right to vote.</w:t>
      </w:r>
    </w:p>
    <w:p w14:paraId="6FC174A9" w14:textId="39518EE3" w:rsidR="003D5A86" w:rsidRPr="00167984" w:rsidRDefault="00DA0BD0" w:rsidP="00B477FF">
      <w:pPr>
        <w:pStyle w:val="ListParagraph"/>
      </w:pPr>
      <w:r>
        <w:t xml:space="preserve">4.2 </w:t>
      </w:r>
      <w:r w:rsidR="0077397C">
        <w:tab/>
      </w:r>
      <w:r w:rsidR="00883F23" w:rsidRPr="00167984">
        <w:t>Members may be rowing clubs or individuals.</w:t>
      </w:r>
    </w:p>
    <w:p w14:paraId="420D26D1" w14:textId="205759D4" w:rsidR="00883F23" w:rsidRPr="00167984" w:rsidRDefault="000946F2" w:rsidP="00B477FF">
      <w:pPr>
        <w:pStyle w:val="ListParagraph"/>
      </w:pPr>
      <w:r>
        <w:t xml:space="preserve">4.3 </w:t>
      </w:r>
      <w:r w:rsidR="00883F23" w:rsidRPr="00167984">
        <w:tab/>
        <w:t xml:space="preserve">The process and criteria for applying for membership in </w:t>
      </w:r>
      <w:r w:rsidR="00900C76">
        <w:t>Saskatchewan</w:t>
      </w:r>
      <w:r>
        <w:t xml:space="preserve"> </w:t>
      </w:r>
      <w:r w:rsidR="00900C76">
        <w:t>Rowing</w:t>
      </w:r>
      <w:r w:rsidR="00883F23" w:rsidRPr="00167984">
        <w:t xml:space="preserve"> shall be as determined by the directors.</w:t>
      </w:r>
    </w:p>
    <w:p w14:paraId="74B09D98" w14:textId="08E37C66" w:rsidR="00883F23" w:rsidRPr="00167984" w:rsidRDefault="000946F2" w:rsidP="00B477FF">
      <w:pPr>
        <w:pStyle w:val="ListParagraph"/>
      </w:pPr>
      <w:r>
        <w:t xml:space="preserve">4.4 </w:t>
      </w:r>
      <w:r w:rsidR="0077397C">
        <w:tab/>
      </w:r>
      <w:r w:rsidR="00883F23" w:rsidRPr="00167984">
        <w:t>The process and criteria for expelling a member shall be as determined by the directors.</w:t>
      </w:r>
    </w:p>
    <w:p w14:paraId="369AD4C5" w14:textId="77777777" w:rsidR="00497927" w:rsidRPr="00167984" w:rsidRDefault="00497927" w:rsidP="00B477FF">
      <w:pPr>
        <w:pStyle w:val="ListParagraph"/>
      </w:pPr>
    </w:p>
    <w:p w14:paraId="19CCCB34" w14:textId="6196A8DA" w:rsidR="00497927" w:rsidRPr="00167984" w:rsidRDefault="00846D70">
      <w:pPr>
        <w:tabs>
          <w:tab w:val="left" w:pos="1440"/>
          <w:tab w:val="left" w:pos="2160"/>
          <w:tab w:val="left" w:pos="2856"/>
          <w:tab w:val="left" w:pos="4752"/>
          <w:tab w:val="decimal" w:pos="6480"/>
          <w:tab w:val="decimal" w:pos="8640"/>
        </w:tabs>
        <w:suppressAutoHyphens/>
        <w:jc w:val="both"/>
        <w:rPr>
          <w:rFonts w:asciiTheme="minorHAnsi" w:hAnsiTheme="minorHAnsi" w:cstheme="minorHAnsi"/>
          <w:spacing w:val="-3"/>
          <w:sz w:val="22"/>
          <w:szCs w:val="22"/>
          <w:lang w:val="en-GB"/>
        </w:rPr>
      </w:pPr>
      <w:r>
        <w:rPr>
          <w:rFonts w:asciiTheme="minorHAnsi" w:hAnsiTheme="minorHAnsi" w:cstheme="minorHAnsi"/>
          <w:b/>
          <w:spacing w:val="-3"/>
          <w:sz w:val="22"/>
          <w:szCs w:val="22"/>
          <w:lang w:val="en-GB"/>
        </w:rPr>
        <w:t xml:space="preserve">Article 5: </w:t>
      </w:r>
      <w:r w:rsidR="00497927" w:rsidRPr="00167984">
        <w:rPr>
          <w:rFonts w:asciiTheme="minorHAnsi" w:hAnsiTheme="minorHAnsi" w:cstheme="minorHAnsi"/>
          <w:b/>
          <w:spacing w:val="-3"/>
          <w:sz w:val="22"/>
          <w:szCs w:val="22"/>
          <w:lang w:val="en-GB"/>
        </w:rPr>
        <w:t>Meetings of Members</w:t>
      </w:r>
    </w:p>
    <w:p w14:paraId="76F6ACF7" w14:textId="57A45CB0" w:rsidR="009E782C" w:rsidRDefault="00846D70" w:rsidP="00B477FF">
      <w:pPr>
        <w:pStyle w:val="ListParagraph"/>
      </w:pPr>
      <w:r>
        <w:t xml:space="preserve">5.1 </w:t>
      </w:r>
      <w:r w:rsidR="0077397C">
        <w:tab/>
      </w:r>
      <w:r>
        <w:t>The Annual General Meeting of Saskatchewan Rowing shall be held within 120 days of the end of the previous fiscal year, at a time and place as designated by the Board. The audited financial statement for the previous year shall be pres</w:t>
      </w:r>
      <w:r w:rsidR="009E782C">
        <w:t>ented at this meeting. The election of members to the Board of Directors shall also be carried out at this meeting.</w:t>
      </w:r>
    </w:p>
    <w:p w14:paraId="172EA7F4" w14:textId="142E771E" w:rsidR="00EE56A3" w:rsidRDefault="00EE56A3" w:rsidP="00984A50">
      <w:pPr>
        <w:pStyle w:val="ListParagraph"/>
        <w:ind w:left="1440"/>
      </w:pPr>
      <w:r>
        <w:t xml:space="preserve">5.1.1 </w:t>
      </w:r>
      <w:r w:rsidR="0077397C">
        <w:tab/>
      </w:r>
      <w:r w:rsidR="00B6018D">
        <w:t xml:space="preserve">Advance notification of the date and location of the Annual meeting shall be provided to member clubs and all Directors at least </w:t>
      </w:r>
      <w:r w:rsidR="00561A5F">
        <w:t>thirty</w:t>
      </w:r>
      <w:r w:rsidR="00B6018D">
        <w:t xml:space="preserve"> days prior to meeting.</w:t>
      </w:r>
    </w:p>
    <w:p w14:paraId="4BFDD8EC" w14:textId="4552EC03" w:rsidR="00262AF3" w:rsidRDefault="00262AF3" w:rsidP="00984A50">
      <w:pPr>
        <w:pStyle w:val="ListParagraph"/>
        <w:ind w:left="1440"/>
      </w:pPr>
      <w:r>
        <w:t xml:space="preserve">5.1.2 </w:t>
      </w:r>
      <w:r w:rsidR="0077397C">
        <w:tab/>
      </w:r>
      <w:r>
        <w:t xml:space="preserve">Any Special Business to be brought before an Annual General Meeting by a member club shall be submitted in writing to the </w:t>
      </w:r>
      <w:r w:rsidR="00561A5F">
        <w:t>SRA Board</w:t>
      </w:r>
      <w:r>
        <w:t xml:space="preserve"> at least thirty days prior to the meeting.</w:t>
      </w:r>
    </w:p>
    <w:p w14:paraId="1B86AB02" w14:textId="2223A79F" w:rsidR="009E782C" w:rsidRDefault="00CE6BF2" w:rsidP="00984A50">
      <w:pPr>
        <w:pStyle w:val="ListParagraph"/>
        <w:ind w:left="1440"/>
      </w:pPr>
      <w:r>
        <w:t xml:space="preserve">5.1.3 </w:t>
      </w:r>
      <w:r w:rsidR="0077397C">
        <w:tab/>
      </w:r>
      <w:r>
        <w:t>Formal Notice of Meeting and Agendas of Annual General Meetings shall be provided to members at least 15 days prior to the date of the meeting.</w:t>
      </w:r>
    </w:p>
    <w:p w14:paraId="5B270107" w14:textId="205735AD" w:rsidR="00150793" w:rsidRDefault="009E782C" w:rsidP="00B477FF">
      <w:pPr>
        <w:pStyle w:val="ListParagraph"/>
      </w:pPr>
      <w:r>
        <w:t xml:space="preserve">5.2 </w:t>
      </w:r>
      <w:r w:rsidR="0077397C">
        <w:tab/>
      </w:r>
      <w:r>
        <w:t xml:space="preserve">A Special General Meeting of Saskatchewan Rowing may be called at any time by the President, by giving not less than fifteen </w:t>
      </w:r>
      <w:r w:rsidR="006E681E">
        <w:t>days’ notice</w:t>
      </w:r>
      <w:r>
        <w:t xml:space="preserve"> of the said meeting.</w:t>
      </w:r>
      <w:r w:rsidR="00591BA3">
        <w:t xml:space="preserve"> A Special General Meeting shall be called by the President </w:t>
      </w:r>
      <w:r w:rsidR="004E6F46">
        <w:t>upon written request of at least 10 percent of members</w:t>
      </w:r>
      <w:r w:rsidR="00150793">
        <w:t xml:space="preserve"> or </w:t>
      </w:r>
      <w:proofErr w:type="gramStart"/>
      <w:r w:rsidR="00150793">
        <w:t>a majority of</w:t>
      </w:r>
      <w:proofErr w:type="gramEnd"/>
      <w:r w:rsidR="00150793">
        <w:t xml:space="preserve"> the Board of Directors. At Special General Meetings no business shall be transacted other than that for which the meeting was called.</w:t>
      </w:r>
    </w:p>
    <w:p w14:paraId="32CB7A59" w14:textId="77777777" w:rsidR="00411E55" w:rsidRDefault="003709F0" w:rsidP="00B477FF">
      <w:pPr>
        <w:pStyle w:val="ListParagraph"/>
      </w:pPr>
      <w:r>
        <w:lastRenderedPageBreak/>
        <w:t xml:space="preserve">5.3 </w:t>
      </w:r>
      <w:r w:rsidR="0077397C">
        <w:tab/>
      </w:r>
      <w:r w:rsidR="00BE5AD1" w:rsidRPr="00167984">
        <w:t>Seven full members personally present at the opening of a meeting shall constitute a quorum</w:t>
      </w:r>
      <w:r w:rsidR="00BE5AD1" w:rsidRPr="00167984" w:rsidDel="00BE5AD1">
        <w:t xml:space="preserve"> </w:t>
      </w:r>
    </w:p>
    <w:p w14:paraId="7F4A2E9E" w14:textId="1CEC5D7E" w:rsidR="00497927" w:rsidRPr="00167984" w:rsidRDefault="00BE5AD1" w:rsidP="00B477FF">
      <w:pPr>
        <w:pStyle w:val="ListParagraph"/>
      </w:pPr>
      <w:r>
        <w:t xml:space="preserve">5.4 </w:t>
      </w:r>
      <w:r w:rsidR="0077397C">
        <w:tab/>
      </w:r>
      <w:r w:rsidR="00497927" w:rsidRPr="00167984">
        <w:t xml:space="preserve">No </w:t>
      </w:r>
      <w:r w:rsidR="003D5A86" w:rsidRPr="00167984">
        <w:t>full</w:t>
      </w:r>
      <w:r w:rsidR="00497927" w:rsidRPr="00167984">
        <w:t xml:space="preserve"> member is entitled to more than one vote on any questions.</w:t>
      </w:r>
    </w:p>
    <w:p w14:paraId="66F14256" w14:textId="790734CD" w:rsidR="00497927" w:rsidRPr="00167984" w:rsidRDefault="00BE5AD1" w:rsidP="00B477FF">
      <w:pPr>
        <w:pStyle w:val="ListParagraph"/>
      </w:pPr>
      <w:r>
        <w:t xml:space="preserve">5.5 </w:t>
      </w:r>
      <w:r w:rsidR="0077397C">
        <w:tab/>
      </w:r>
      <w:r w:rsidR="003D5A86" w:rsidRPr="00167984">
        <w:t>Full</w:t>
      </w:r>
      <w:r w:rsidR="00497927" w:rsidRPr="00167984">
        <w:t xml:space="preserve"> members shall vote by a show of hands except where a ballot is demanded by a member either before or after a vote by show of hands.</w:t>
      </w:r>
    </w:p>
    <w:p w14:paraId="79C5D6F0" w14:textId="24819CBE" w:rsidR="00497927" w:rsidRPr="00167984" w:rsidRDefault="00BE5AD1" w:rsidP="00B477FF">
      <w:pPr>
        <w:pStyle w:val="ListParagraph"/>
      </w:pPr>
      <w:r>
        <w:t xml:space="preserve">5.6 </w:t>
      </w:r>
      <w:r w:rsidR="00497927" w:rsidRPr="00167984">
        <w:tab/>
        <w:t xml:space="preserve">The conduct of meetings shall be governed by the latest revised edition of </w:t>
      </w:r>
      <w:proofErr w:type="spellStart"/>
      <w:r w:rsidR="00CE780F">
        <w:t>Bourinot’s</w:t>
      </w:r>
      <w:proofErr w:type="spellEnd"/>
      <w:r w:rsidR="00CE780F">
        <w:t xml:space="preserve"> </w:t>
      </w:r>
      <w:r w:rsidR="00497927" w:rsidRPr="00167984">
        <w:t>Rules of Order.</w:t>
      </w:r>
    </w:p>
    <w:p w14:paraId="140E0415" w14:textId="43217E6D" w:rsidR="00883F23" w:rsidRPr="00167984" w:rsidRDefault="00BE5AD1" w:rsidP="00B477FF">
      <w:pPr>
        <w:pStyle w:val="ListParagraph"/>
      </w:pPr>
      <w:r>
        <w:t>5.7</w:t>
      </w:r>
      <w:r w:rsidR="0077397C">
        <w:tab/>
      </w:r>
      <w:r w:rsidR="00883F23" w:rsidRPr="00167984">
        <w:t>The chairperson of the meeting may cast a tie-breaking vote.</w:t>
      </w:r>
    </w:p>
    <w:p w14:paraId="60DAD580" w14:textId="76FBEA1F" w:rsidR="00405002" w:rsidRDefault="00BE5AD1" w:rsidP="00B477FF">
      <w:pPr>
        <w:pStyle w:val="ListParagraph"/>
      </w:pPr>
      <w:r>
        <w:t xml:space="preserve">5.8 </w:t>
      </w:r>
      <w:r w:rsidR="0077397C">
        <w:tab/>
      </w:r>
      <w:r w:rsidR="00405002" w:rsidRPr="00167984">
        <w:t>Voting by proxy shall not be allowed unless specifically authorized by the board of directors.</w:t>
      </w:r>
    </w:p>
    <w:p w14:paraId="6C4F3AA7" w14:textId="37D9E19D" w:rsidR="00BE5AD1" w:rsidRPr="00167984" w:rsidRDefault="00BE5AD1" w:rsidP="00EF6854">
      <w:pPr>
        <w:tabs>
          <w:tab w:val="left" w:pos="284"/>
          <w:tab w:val="decimal" w:pos="6480"/>
          <w:tab w:val="decimal" w:pos="8640"/>
        </w:tabs>
        <w:suppressAutoHyphens/>
        <w:ind w:left="284" w:hanging="284"/>
        <w:jc w:val="both"/>
        <w:rPr>
          <w:rFonts w:asciiTheme="minorHAnsi" w:hAnsiTheme="minorHAnsi" w:cstheme="minorHAnsi"/>
          <w:spacing w:val="-3"/>
          <w:sz w:val="22"/>
          <w:szCs w:val="22"/>
          <w:lang w:val="en-GB"/>
        </w:rPr>
      </w:pPr>
    </w:p>
    <w:p w14:paraId="77D4CB84" w14:textId="7DFE7764" w:rsidR="008C58C9" w:rsidRPr="00964DB5" w:rsidRDefault="00271BC1" w:rsidP="00964DB5">
      <w:pPr>
        <w:tabs>
          <w:tab w:val="left" w:pos="1440"/>
          <w:tab w:val="left" w:pos="2160"/>
          <w:tab w:val="left" w:pos="2856"/>
          <w:tab w:val="left" w:pos="4752"/>
          <w:tab w:val="decimal" w:pos="6480"/>
          <w:tab w:val="decimal" w:pos="8640"/>
        </w:tabs>
        <w:suppressAutoHyphens/>
        <w:jc w:val="both"/>
        <w:rPr>
          <w:rFonts w:asciiTheme="minorHAnsi" w:hAnsiTheme="minorHAnsi" w:cstheme="minorHAnsi"/>
          <w:spacing w:val="-3"/>
          <w:sz w:val="22"/>
          <w:szCs w:val="22"/>
          <w:lang w:val="en-GB"/>
        </w:rPr>
      </w:pPr>
      <w:r>
        <w:rPr>
          <w:rFonts w:asciiTheme="minorHAnsi" w:hAnsiTheme="minorHAnsi" w:cstheme="minorHAnsi"/>
          <w:b/>
          <w:spacing w:val="-3"/>
          <w:sz w:val="22"/>
          <w:szCs w:val="22"/>
          <w:lang w:val="en-GB"/>
        </w:rPr>
        <w:t xml:space="preserve">Article </w:t>
      </w:r>
      <w:r w:rsidR="00497927" w:rsidRPr="00167984">
        <w:rPr>
          <w:rFonts w:asciiTheme="minorHAnsi" w:hAnsiTheme="minorHAnsi" w:cstheme="minorHAnsi"/>
          <w:b/>
          <w:spacing w:val="-3"/>
          <w:sz w:val="22"/>
          <w:szCs w:val="22"/>
          <w:lang w:val="en-GB"/>
        </w:rPr>
        <w:t>6</w:t>
      </w:r>
      <w:r>
        <w:rPr>
          <w:rFonts w:asciiTheme="minorHAnsi" w:hAnsiTheme="minorHAnsi" w:cstheme="minorHAnsi"/>
          <w:b/>
          <w:spacing w:val="-3"/>
          <w:sz w:val="22"/>
          <w:szCs w:val="22"/>
          <w:lang w:val="en-GB"/>
        </w:rPr>
        <w:t xml:space="preserve">: Board of </w:t>
      </w:r>
      <w:r w:rsidR="00497927" w:rsidRPr="00167984">
        <w:rPr>
          <w:rFonts w:asciiTheme="minorHAnsi" w:hAnsiTheme="minorHAnsi" w:cstheme="minorHAnsi"/>
          <w:b/>
          <w:spacing w:val="-3"/>
          <w:sz w:val="22"/>
          <w:szCs w:val="22"/>
          <w:lang w:val="en-GB"/>
        </w:rPr>
        <w:t>Directors</w:t>
      </w:r>
    </w:p>
    <w:p w14:paraId="6F63D652" w14:textId="310F5C01" w:rsidR="00BE2A73" w:rsidRDefault="002952D0" w:rsidP="00B477FF">
      <w:pPr>
        <w:pStyle w:val="ListParagraph"/>
      </w:pPr>
      <w:r>
        <w:t xml:space="preserve">6.1 </w:t>
      </w:r>
      <w:r w:rsidR="008C58C9">
        <w:tab/>
      </w:r>
      <w:r w:rsidR="00CA71A3">
        <w:t>T</w:t>
      </w:r>
      <w:r w:rsidR="00497927" w:rsidRPr="00167984">
        <w:t xml:space="preserve">he directors shall manage the activities and affairs of </w:t>
      </w:r>
      <w:r w:rsidR="00900C76">
        <w:t>Saskatchewan Rowing</w:t>
      </w:r>
      <w:r w:rsidR="00497927" w:rsidRPr="00167984">
        <w:tab/>
      </w:r>
    </w:p>
    <w:p w14:paraId="37F617A9" w14:textId="35495BA5" w:rsidR="00497927" w:rsidRPr="00167984" w:rsidRDefault="00BE2A73" w:rsidP="00B477FF">
      <w:pPr>
        <w:pStyle w:val="ListParagraph"/>
      </w:pPr>
      <w:r>
        <w:t xml:space="preserve">6.2 </w:t>
      </w:r>
      <w:r w:rsidR="00497927" w:rsidRPr="00167984">
        <w:tab/>
      </w:r>
      <w:r w:rsidR="00405002" w:rsidRPr="00167984">
        <w:t>Unless altered by the board of directors under section 7</w:t>
      </w:r>
      <w:r w:rsidR="006E681E">
        <w:t>.2</w:t>
      </w:r>
      <w:r w:rsidR="00405002" w:rsidRPr="00167984">
        <w:t xml:space="preserve"> of these By-Laws t</w:t>
      </w:r>
      <w:r w:rsidR="00497927" w:rsidRPr="00167984">
        <w:t xml:space="preserve">he directors of </w:t>
      </w:r>
      <w:r w:rsidR="00900C76">
        <w:t>Saskatchewan Rowing</w:t>
      </w:r>
      <w:r w:rsidR="00497927" w:rsidRPr="00167984">
        <w:t xml:space="preserve"> shall consist of a </w:t>
      </w:r>
      <w:r w:rsidR="00F50D3B">
        <w:t>P</w:t>
      </w:r>
      <w:r w:rsidR="00F50D3B" w:rsidRPr="00167984">
        <w:t>resident</w:t>
      </w:r>
      <w:r w:rsidR="00497927" w:rsidRPr="00167984">
        <w:t xml:space="preserve">, </w:t>
      </w:r>
      <w:r w:rsidR="00F50D3B">
        <w:t>V</w:t>
      </w:r>
      <w:r w:rsidR="00497927" w:rsidRPr="00167984">
        <w:t>ice-</w:t>
      </w:r>
      <w:r w:rsidR="00F50D3B">
        <w:t>P</w:t>
      </w:r>
      <w:r w:rsidR="00497927" w:rsidRPr="00167984">
        <w:t>resident</w:t>
      </w:r>
      <w:r w:rsidR="00883F23" w:rsidRPr="00167984">
        <w:t xml:space="preserve">, </w:t>
      </w:r>
      <w:r w:rsidR="00F50D3B">
        <w:t>Treasurer</w:t>
      </w:r>
      <w:r w:rsidR="00883F23" w:rsidRPr="00167984">
        <w:t xml:space="preserve">, </w:t>
      </w:r>
      <w:r w:rsidR="003A433C">
        <w:t>immediate Past-President</w:t>
      </w:r>
      <w:r w:rsidR="00883F23" w:rsidRPr="00167984">
        <w:t xml:space="preserve"> and one representative from each full member which is a club, as determined by each club</w:t>
      </w:r>
      <w:r w:rsidR="00F2401B">
        <w:t xml:space="preserve"> to a maximum of 12 members.</w:t>
      </w:r>
    </w:p>
    <w:p w14:paraId="3C893003" w14:textId="2CC860AC" w:rsidR="0086238E" w:rsidRPr="00167984" w:rsidRDefault="0026733B" w:rsidP="00B477FF">
      <w:pPr>
        <w:pStyle w:val="ListParagraph"/>
      </w:pPr>
      <w:r>
        <w:t xml:space="preserve">6.3 </w:t>
      </w:r>
      <w:r w:rsidR="009B0442">
        <w:tab/>
      </w:r>
      <w:r w:rsidR="0086238E">
        <w:t>The Board of Directors shall be a minimum of 3 to a maximum of 12 members.</w:t>
      </w:r>
    </w:p>
    <w:p w14:paraId="452A5B72" w14:textId="0AB3EB03" w:rsidR="00497927" w:rsidRPr="00167984" w:rsidRDefault="0086238E" w:rsidP="00B477FF">
      <w:pPr>
        <w:pStyle w:val="ListParagraph"/>
      </w:pPr>
      <w:r>
        <w:t>6.4</w:t>
      </w:r>
      <w:r>
        <w:tab/>
      </w:r>
      <w:r w:rsidR="00497927" w:rsidRPr="00167984">
        <w:t>Directors shall be elected at the annual meeting.</w:t>
      </w:r>
    </w:p>
    <w:p w14:paraId="5E0C1EDB" w14:textId="352BBAD9" w:rsidR="00497927" w:rsidRPr="00167984" w:rsidRDefault="0026733B" w:rsidP="00B477FF">
      <w:pPr>
        <w:pStyle w:val="ListParagraph"/>
      </w:pPr>
      <w:r>
        <w:t>6.</w:t>
      </w:r>
      <w:r w:rsidR="0086238E">
        <w:t>5</w:t>
      </w:r>
      <w:r w:rsidR="009B0442">
        <w:tab/>
      </w:r>
      <w:r w:rsidR="00497927" w:rsidRPr="00167984">
        <w:t>Directors hold office until the conclusion of the meeting at which their successors are elected.</w:t>
      </w:r>
    </w:p>
    <w:p w14:paraId="6D62CBDD" w14:textId="69ABE189" w:rsidR="00497927" w:rsidRPr="00167984" w:rsidRDefault="0026733B" w:rsidP="00B477FF">
      <w:pPr>
        <w:pStyle w:val="ListParagraph"/>
      </w:pPr>
      <w:r>
        <w:t>6.</w:t>
      </w:r>
      <w:r w:rsidR="0086238E">
        <w:t>6</w:t>
      </w:r>
      <w:r>
        <w:t xml:space="preserve"> </w:t>
      </w:r>
      <w:r w:rsidR="009B0442">
        <w:tab/>
      </w:r>
      <w:r w:rsidR="00497927" w:rsidRPr="00167984">
        <w:t>Subject to (</w:t>
      </w:r>
      <w:r w:rsidR="0093477D">
        <w:t>6.4</w:t>
      </w:r>
      <w:r w:rsidR="00497927" w:rsidRPr="00167984">
        <w:t xml:space="preserve">), the term of office of a director shall be </w:t>
      </w:r>
      <w:r w:rsidR="00F4296F" w:rsidRPr="00167984">
        <w:t>2</w:t>
      </w:r>
      <w:r w:rsidR="00497927" w:rsidRPr="00167984">
        <w:t xml:space="preserve"> year</w:t>
      </w:r>
      <w:r w:rsidR="00F4296F" w:rsidRPr="00167984">
        <w:t>s unless earlier removed or resigned</w:t>
      </w:r>
      <w:r w:rsidR="00497927" w:rsidRPr="00167984">
        <w:t>.</w:t>
      </w:r>
    </w:p>
    <w:p w14:paraId="1777BC2E" w14:textId="7EB46D98" w:rsidR="00497927" w:rsidRPr="00F94596" w:rsidRDefault="0026733B" w:rsidP="00B477FF">
      <w:pPr>
        <w:pStyle w:val="ListParagraph"/>
      </w:pPr>
      <w:r>
        <w:t>6.</w:t>
      </w:r>
      <w:r w:rsidR="0086238E">
        <w:t>7</w:t>
      </w:r>
      <w:r>
        <w:t xml:space="preserve"> </w:t>
      </w:r>
      <w:r w:rsidR="00497927" w:rsidRPr="00167984">
        <w:tab/>
        <w:t xml:space="preserve">The </w:t>
      </w:r>
      <w:r w:rsidR="003D5A86" w:rsidRPr="00167984">
        <w:t>full</w:t>
      </w:r>
      <w:r w:rsidR="00497927" w:rsidRPr="00167984">
        <w:t xml:space="preserve"> members may, by ordinary resolution at a meeting called for that purpose, remove any director(s) from office.</w:t>
      </w:r>
    </w:p>
    <w:p w14:paraId="274ADB58" w14:textId="46ACA4E1" w:rsidR="00F94596" w:rsidRPr="006B442C" w:rsidRDefault="0026733B" w:rsidP="00B477FF">
      <w:pPr>
        <w:pStyle w:val="ListParagraph"/>
        <w:rPr>
          <w:lang w:eastAsia="en-CA"/>
        </w:rPr>
      </w:pPr>
      <w:r w:rsidRPr="00F94596">
        <w:t>6.</w:t>
      </w:r>
      <w:r w:rsidR="0086238E">
        <w:t>8</w:t>
      </w:r>
      <w:r w:rsidRPr="00F94596">
        <w:t xml:space="preserve"> </w:t>
      </w:r>
      <w:r w:rsidR="009B0442">
        <w:rPr>
          <w:lang w:eastAsia="en-CA"/>
        </w:rPr>
        <w:tab/>
      </w:r>
      <w:r w:rsidR="00F94596" w:rsidRPr="006B442C">
        <w:rPr>
          <w:lang w:eastAsia="en-CA"/>
        </w:rPr>
        <w:t>Where there is a vacancy on the board of directors, the following applies:</w:t>
      </w:r>
    </w:p>
    <w:p w14:paraId="7DCD891B" w14:textId="6B5354EA" w:rsidR="00F94596" w:rsidRPr="006B442C" w:rsidRDefault="00F94596" w:rsidP="00B477FF">
      <w:pPr>
        <w:pStyle w:val="ListParagraph"/>
        <w:rPr>
          <w:lang w:eastAsia="en-CA"/>
        </w:rPr>
      </w:pPr>
      <w:r w:rsidRPr="006B442C">
        <w:rPr>
          <w:lang w:eastAsia="en-CA"/>
        </w:rPr>
        <w:t xml:space="preserve">where there is a quorum of </w:t>
      </w:r>
      <w:r w:rsidR="009B0442" w:rsidRPr="006B442C">
        <w:rPr>
          <w:lang w:eastAsia="en-CA"/>
        </w:rPr>
        <w:t>directors,</w:t>
      </w:r>
      <w:r w:rsidRPr="006B442C">
        <w:rPr>
          <w:lang w:eastAsia="en-CA"/>
        </w:rPr>
        <w:t xml:space="preserve"> the remaining directors may:</w:t>
      </w:r>
    </w:p>
    <w:p w14:paraId="5111C5D9" w14:textId="03D1F2B7" w:rsidR="00F94596" w:rsidRPr="006B442C" w:rsidRDefault="00F94596" w:rsidP="00B477FF">
      <w:pPr>
        <w:pStyle w:val="ListParagraph"/>
        <w:numPr>
          <w:ilvl w:val="0"/>
          <w:numId w:val="6"/>
        </w:numPr>
        <w:rPr>
          <w:lang w:eastAsia="en-CA"/>
        </w:rPr>
      </w:pPr>
      <w:r w:rsidRPr="006B442C">
        <w:rPr>
          <w:lang w:eastAsia="en-CA"/>
        </w:rPr>
        <w:t>exercise all the powers of directors, or</w:t>
      </w:r>
    </w:p>
    <w:p w14:paraId="31DFE52F" w14:textId="03566257" w:rsidR="00F94596" w:rsidRPr="006B442C" w:rsidRDefault="00F94596" w:rsidP="00984A50">
      <w:pPr>
        <w:pStyle w:val="ListParagraph"/>
        <w:ind w:firstLine="720"/>
        <w:rPr>
          <w:lang w:eastAsia="en-CA"/>
        </w:rPr>
      </w:pPr>
      <w:r w:rsidRPr="006B442C">
        <w:rPr>
          <w:lang w:eastAsia="en-CA"/>
        </w:rPr>
        <w:t>ii)</w:t>
      </w:r>
      <w:r w:rsidR="00FF5C42">
        <w:rPr>
          <w:rFonts w:ascii="Times New Roman" w:hAnsi="Times New Roman"/>
          <w:lang w:eastAsia="en-CA"/>
        </w:rPr>
        <w:tab/>
      </w:r>
      <w:r w:rsidRPr="006B442C">
        <w:rPr>
          <w:lang w:eastAsia="en-CA"/>
        </w:rPr>
        <w:t>fill the vacancy until the next annual meeting; and</w:t>
      </w:r>
    </w:p>
    <w:p w14:paraId="5B22A9EF" w14:textId="102F5900" w:rsidR="009B0442" w:rsidRDefault="009B0442" w:rsidP="00984A50">
      <w:pPr>
        <w:pStyle w:val="ListParagraph"/>
        <w:ind w:firstLine="720"/>
      </w:pPr>
      <w:r>
        <w:rPr>
          <w:lang w:eastAsia="en-CA"/>
        </w:rPr>
        <w:t xml:space="preserve">iii) </w:t>
      </w:r>
      <w:r w:rsidR="00FF5C42">
        <w:rPr>
          <w:lang w:eastAsia="en-CA"/>
        </w:rPr>
        <w:tab/>
      </w:r>
      <w:r>
        <w:rPr>
          <w:lang w:eastAsia="en-CA"/>
        </w:rPr>
        <w:t>w</w:t>
      </w:r>
      <w:r w:rsidR="00F94596" w:rsidRPr="006B442C">
        <w:rPr>
          <w:lang w:eastAsia="en-CA"/>
        </w:rPr>
        <w:t>here there is not a quorum of directors, the remaining directors shall call a general meeting for the p</w:t>
      </w:r>
      <w:r w:rsidR="00F94596" w:rsidRPr="008076F5">
        <w:rPr>
          <w:lang w:eastAsia="en-CA"/>
        </w:rPr>
        <w:t>urpose of electing a director or directors to fill any vacancies.</w:t>
      </w:r>
      <w:r w:rsidR="00497927" w:rsidRPr="006B442C">
        <w:tab/>
      </w:r>
    </w:p>
    <w:p w14:paraId="7FB43ADB" w14:textId="33D56932" w:rsidR="00497927" w:rsidRPr="008076F5" w:rsidRDefault="00846D70" w:rsidP="00B477FF">
      <w:pPr>
        <w:pStyle w:val="ListParagraph"/>
      </w:pPr>
      <w:r w:rsidRPr="008076F5">
        <w:t>6.</w:t>
      </w:r>
      <w:r w:rsidR="0086238E">
        <w:t>9</w:t>
      </w:r>
      <w:r w:rsidRPr="008076F5">
        <w:t xml:space="preserve"> </w:t>
      </w:r>
      <w:r w:rsidR="00497927" w:rsidRPr="008076F5">
        <w:tab/>
      </w:r>
      <w:r w:rsidR="00F4296F" w:rsidRPr="008076F5">
        <w:t>No</w:t>
      </w:r>
      <w:r w:rsidR="00497927" w:rsidRPr="008076F5">
        <w:t xml:space="preserve"> remuneration </w:t>
      </w:r>
      <w:r w:rsidR="00F4296F" w:rsidRPr="008076F5">
        <w:t xml:space="preserve">may be </w:t>
      </w:r>
      <w:r w:rsidR="00497927" w:rsidRPr="008076F5">
        <w:t xml:space="preserve">paid to directors </w:t>
      </w:r>
      <w:r w:rsidR="00F4296F" w:rsidRPr="008076F5">
        <w:t>unless specifically</w:t>
      </w:r>
      <w:r w:rsidR="00497927" w:rsidRPr="008076F5">
        <w:t xml:space="preserve"> approved by the </w:t>
      </w:r>
      <w:r w:rsidR="003D5A86" w:rsidRPr="008076F5">
        <w:t>full</w:t>
      </w:r>
      <w:r w:rsidR="00497927" w:rsidRPr="008076F5">
        <w:t xml:space="preserve"> membership.</w:t>
      </w:r>
    </w:p>
    <w:p w14:paraId="5EDB3C2C" w14:textId="0BDEA531" w:rsidR="00497927" w:rsidRPr="00167984" w:rsidRDefault="00846D70" w:rsidP="00B477FF">
      <w:pPr>
        <w:pStyle w:val="ListParagraph"/>
      </w:pPr>
      <w:r>
        <w:t>6.</w:t>
      </w:r>
      <w:r w:rsidR="0086238E">
        <w:t>10</w:t>
      </w:r>
      <w:r>
        <w:t xml:space="preserve"> </w:t>
      </w:r>
      <w:r w:rsidR="00497927" w:rsidRPr="00167984">
        <w:tab/>
        <w:t xml:space="preserve">Every director shall be </w:t>
      </w:r>
      <w:r w:rsidR="009B0442" w:rsidRPr="00167984">
        <w:t>given at</w:t>
      </w:r>
      <w:r w:rsidR="00497927" w:rsidRPr="00167984">
        <w:t xml:space="preserve"> least five </w:t>
      </w:r>
      <w:r w:rsidR="00145D49" w:rsidRPr="00167984">
        <w:t>days’ notice</w:t>
      </w:r>
      <w:r w:rsidR="00497927" w:rsidRPr="00167984">
        <w:t xml:space="preserve"> of every meeting of directors</w:t>
      </w:r>
      <w:r w:rsidR="00F4296F" w:rsidRPr="00167984">
        <w:t>, unless waived unanimously</w:t>
      </w:r>
      <w:r w:rsidR="00497927" w:rsidRPr="00167984">
        <w:t>.</w:t>
      </w:r>
    </w:p>
    <w:p w14:paraId="6F95A09F" w14:textId="3ADAFC59" w:rsidR="00497927" w:rsidRPr="00167984" w:rsidRDefault="00846D70" w:rsidP="00B477FF">
      <w:pPr>
        <w:pStyle w:val="ListParagraph"/>
      </w:pPr>
      <w:r>
        <w:t>6.</w:t>
      </w:r>
      <w:r w:rsidR="00F94596">
        <w:t>1</w:t>
      </w:r>
      <w:r w:rsidR="0086238E">
        <w:t>1</w:t>
      </w:r>
      <w:r w:rsidR="00497927" w:rsidRPr="00167984">
        <w:tab/>
        <w:t>Attendance of a director at a meeting of directors is deemed to be a waiver of notice of the meeting, unless the director attend</w:t>
      </w:r>
      <w:r w:rsidR="00F4296F" w:rsidRPr="00167984">
        <w:t>s</w:t>
      </w:r>
      <w:r w:rsidR="00497927" w:rsidRPr="00167984">
        <w:t xml:space="preserve"> the meeting for the express purpose of objecting to the transaction of any business on the grounds that the meeting was not lawfully called.</w:t>
      </w:r>
    </w:p>
    <w:p w14:paraId="5F741F73" w14:textId="3D9E6B0D" w:rsidR="00497927" w:rsidRPr="00167984" w:rsidRDefault="00846D70" w:rsidP="00B477FF">
      <w:pPr>
        <w:pStyle w:val="ListParagraph"/>
      </w:pPr>
      <w:r>
        <w:t>6.1</w:t>
      </w:r>
      <w:r w:rsidR="0086238E">
        <w:t>2</w:t>
      </w:r>
      <w:r w:rsidR="009B0442">
        <w:tab/>
      </w:r>
      <w:r w:rsidR="00497927" w:rsidRPr="00167984">
        <w:t xml:space="preserve">The quorum at board meetings shall be </w:t>
      </w:r>
      <w:proofErr w:type="gramStart"/>
      <w:r w:rsidR="00497927" w:rsidRPr="00167984">
        <w:t>a majority</w:t>
      </w:r>
      <w:r w:rsidR="0064690F" w:rsidRPr="00167984">
        <w:t xml:space="preserve"> </w:t>
      </w:r>
      <w:r w:rsidR="00497927" w:rsidRPr="00167984">
        <w:t>of</w:t>
      </w:r>
      <w:proofErr w:type="gramEnd"/>
      <w:r w:rsidR="00497927" w:rsidRPr="00167984">
        <w:t xml:space="preserve"> the board.</w:t>
      </w:r>
    </w:p>
    <w:p w14:paraId="3AD2107A" w14:textId="4E33F916" w:rsidR="00405002" w:rsidRPr="00167984" w:rsidRDefault="00846D70" w:rsidP="00B477FF">
      <w:pPr>
        <w:pStyle w:val="ListParagraph"/>
      </w:pPr>
      <w:r>
        <w:t>6.1</w:t>
      </w:r>
      <w:r w:rsidR="0086238E">
        <w:t>3</w:t>
      </w:r>
      <w:r w:rsidR="009B0442">
        <w:tab/>
      </w:r>
      <w:r w:rsidR="00405002" w:rsidRPr="00167984">
        <w:t>Meetings of the board shall be called by the President.</w:t>
      </w:r>
    </w:p>
    <w:p w14:paraId="465B6107" w14:textId="62C6F388" w:rsidR="009166A2" w:rsidRDefault="00846D70" w:rsidP="00B477FF">
      <w:pPr>
        <w:pStyle w:val="ListParagraph"/>
      </w:pPr>
      <w:r>
        <w:t>6.1</w:t>
      </w:r>
      <w:r w:rsidR="0086238E">
        <w:t>4</w:t>
      </w:r>
      <w:r>
        <w:t xml:space="preserve"> </w:t>
      </w:r>
      <w:r w:rsidR="009B0442">
        <w:tab/>
      </w:r>
      <w:r w:rsidR="009166A2" w:rsidRPr="00167984">
        <w:t xml:space="preserve">Employees of </w:t>
      </w:r>
      <w:r w:rsidR="00900C76">
        <w:t>Saskatchewan Rowing</w:t>
      </w:r>
      <w:r w:rsidR="009166A2" w:rsidRPr="00167984">
        <w:t xml:space="preserve"> cannot be elected or act as a </w:t>
      </w:r>
      <w:proofErr w:type="gramStart"/>
      <w:r w:rsidR="009166A2" w:rsidRPr="00167984">
        <w:t>directors</w:t>
      </w:r>
      <w:proofErr w:type="gramEnd"/>
      <w:r w:rsidR="009166A2" w:rsidRPr="00167984">
        <w:t>.</w:t>
      </w:r>
    </w:p>
    <w:p w14:paraId="182D6946" w14:textId="2166DDFC" w:rsidR="000E5512" w:rsidRPr="00B477FF" w:rsidRDefault="00945554" w:rsidP="00B477FF">
      <w:pPr>
        <w:pStyle w:val="ListParagraph"/>
      </w:pPr>
      <w:r w:rsidRPr="00B477FF">
        <w:t>6</w:t>
      </w:r>
      <w:r w:rsidR="000E5512" w:rsidRPr="00B477FF">
        <w:t>.1</w:t>
      </w:r>
      <w:r w:rsidR="0086238E" w:rsidRPr="00B477FF">
        <w:t>5</w:t>
      </w:r>
      <w:r w:rsidR="000E5512" w:rsidRPr="00B477FF">
        <w:t xml:space="preserve"> Indemnification and Insurance </w:t>
      </w:r>
    </w:p>
    <w:p w14:paraId="2CFBEA1D" w14:textId="6333301F" w:rsidR="000E5512" w:rsidRPr="006B442C" w:rsidRDefault="00945554" w:rsidP="00CF7B8A">
      <w:pPr>
        <w:pStyle w:val="ListParagraph"/>
        <w:ind w:left="1440"/>
      </w:pPr>
      <w:r>
        <w:t>6</w:t>
      </w:r>
      <w:r w:rsidR="000E5512" w:rsidRPr="006B442C">
        <w:t>.1</w:t>
      </w:r>
      <w:r w:rsidR="0086238E">
        <w:t>5</w:t>
      </w:r>
      <w:r w:rsidR="000E5512" w:rsidRPr="006B442C">
        <w:t xml:space="preserve">.1 </w:t>
      </w:r>
      <w:r w:rsidR="00FF5C42">
        <w:tab/>
      </w:r>
      <w:r w:rsidR="000E5512" w:rsidRPr="006B442C">
        <w:t xml:space="preserve">Except as provided in Subsection </w:t>
      </w:r>
      <w:r w:rsidR="00486722">
        <w:t>6.15</w:t>
      </w:r>
      <w:r w:rsidR="000E5512" w:rsidRPr="006B442C">
        <w:t>.2, Saskatchewan Rowing ma</w:t>
      </w:r>
      <w:r w:rsidR="00924A36" w:rsidRPr="006B442C">
        <w:t>y</w:t>
      </w:r>
      <w:r w:rsidR="000E5512" w:rsidRPr="006B442C">
        <w:t xml:space="preserve"> indemnify and hold harmless out of the funds of</w:t>
      </w:r>
      <w:r w:rsidR="00B85FAC" w:rsidRPr="006B442C">
        <w:t xml:space="preserve"> </w:t>
      </w:r>
      <w:r w:rsidR="000E5512" w:rsidRPr="006B442C">
        <w:t xml:space="preserve">Saskatchewan </w:t>
      </w:r>
      <w:r w:rsidR="00B85FAC" w:rsidRPr="006B442C">
        <w:t xml:space="preserve">Rowing </w:t>
      </w:r>
      <w:r w:rsidR="000E5512" w:rsidRPr="006B442C">
        <w:t xml:space="preserve">each director, </w:t>
      </w:r>
      <w:proofErr w:type="gramStart"/>
      <w:r w:rsidR="000E5512" w:rsidRPr="006B442C">
        <w:t>officer</w:t>
      </w:r>
      <w:proofErr w:type="gramEnd"/>
      <w:r w:rsidR="000E5512" w:rsidRPr="006B442C">
        <w:t xml:space="preserve"> and committee member from </w:t>
      </w:r>
      <w:r w:rsidR="000E5512" w:rsidRPr="006B442C">
        <w:lastRenderedPageBreak/>
        <w:t>and against any and all claims, demands, actions or costs which may arise or be incurred as a result of occupying their position or performing their Saskatchewan</w:t>
      </w:r>
      <w:r>
        <w:t xml:space="preserve"> Rowing</w:t>
      </w:r>
      <w:r w:rsidR="000E5512" w:rsidRPr="006B442C">
        <w:t xml:space="preserve"> duties. </w:t>
      </w:r>
    </w:p>
    <w:p w14:paraId="5751295C" w14:textId="13ED045B" w:rsidR="000E5512" w:rsidRPr="006B442C" w:rsidRDefault="00945554" w:rsidP="00CF7B8A">
      <w:pPr>
        <w:pStyle w:val="ListParagraph"/>
        <w:ind w:left="1440"/>
      </w:pPr>
      <w:r>
        <w:t>6</w:t>
      </w:r>
      <w:r w:rsidR="000E5512" w:rsidRPr="006B442C">
        <w:t>.</w:t>
      </w:r>
      <w:r w:rsidR="00B85FAC" w:rsidRPr="006B442C">
        <w:t>1</w:t>
      </w:r>
      <w:r w:rsidR="0086238E">
        <w:t>5</w:t>
      </w:r>
      <w:r w:rsidR="000E5512" w:rsidRPr="006B442C">
        <w:t xml:space="preserve">.2 </w:t>
      </w:r>
      <w:r w:rsidR="00FF5C42">
        <w:tab/>
      </w:r>
      <w:r w:rsidR="000E5512" w:rsidRPr="006B442C">
        <w:t xml:space="preserve">Saskatchewan </w:t>
      </w:r>
      <w:r w:rsidR="00B85FAC" w:rsidRPr="006B442C">
        <w:t xml:space="preserve">Rowing </w:t>
      </w:r>
      <w:r w:rsidR="000E5512" w:rsidRPr="006B442C">
        <w:t>shall not indemnify a director, officer</w:t>
      </w:r>
      <w:r w:rsidR="00C22FAA">
        <w:t xml:space="preserve"> or</w:t>
      </w:r>
      <w:r w:rsidR="000E5512" w:rsidRPr="006B442C">
        <w:t>, committee member unless the individual acted honestly and in good faith with a view to the best interests of Saskatchewan</w:t>
      </w:r>
      <w:r>
        <w:t xml:space="preserve"> Rowing</w:t>
      </w:r>
      <w:r w:rsidR="000E5512" w:rsidRPr="006B442C">
        <w:t xml:space="preserve">. </w:t>
      </w:r>
    </w:p>
    <w:p w14:paraId="5FAC8B8E" w14:textId="7995259B" w:rsidR="000E5512" w:rsidRPr="006B442C" w:rsidRDefault="00945554" w:rsidP="00CF7B8A">
      <w:pPr>
        <w:pStyle w:val="ListParagraph"/>
        <w:ind w:left="1440"/>
      </w:pPr>
      <w:r>
        <w:t>6</w:t>
      </w:r>
      <w:r w:rsidR="000E5512" w:rsidRPr="006B442C">
        <w:t>.</w:t>
      </w:r>
      <w:r w:rsidR="00B85FAC" w:rsidRPr="006B442C">
        <w:t>1</w:t>
      </w:r>
      <w:r w:rsidR="0086238E">
        <w:t>5</w:t>
      </w:r>
      <w:r w:rsidR="000E5512" w:rsidRPr="006B442C">
        <w:t xml:space="preserve">.3 </w:t>
      </w:r>
      <w:r w:rsidR="00FF5C42">
        <w:tab/>
      </w:r>
      <w:r w:rsidR="000E5512" w:rsidRPr="006B442C">
        <w:t>Saskatchewan</w:t>
      </w:r>
      <w:r w:rsidR="00B85FAC" w:rsidRPr="006B442C">
        <w:t xml:space="preserve"> Rowing</w:t>
      </w:r>
      <w:r w:rsidR="000E5512" w:rsidRPr="006B442C">
        <w:t xml:space="preserve"> shall purchase and maintain such insurance for the benefit of its directors, officers, and committee members, as the Board may determine. </w:t>
      </w:r>
    </w:p>
    <w:p w14:paraId="3AA62182" w14:textId="77777777" w:rsidR="00497927" w:rsidRPr="00167984" w:rsidRDefault="00497927">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spacing w:val="-3"/>
          <w:sz w:val="22"/>
          <w:szCs w:val="22"/>
          <w:lang w:val="en-GB"/>
        </w:rPr>
      </w:pPr>
    </w:p>
    <w:p w14:paraId="40DEA775" w14:textId="474FE9DF" w:rsidR="00424935" w:rsidRPr="00964DB5" w:rsidRDefault="00424935" w:rsidP="00B63771">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b/>
          <w:spacing w:val="-3"/>
          <w:sz w:val="22"/>
          <w:szCs w:val="22"/>
          <w:lang w:val="en-GB"/>
        </w:rPr>
      </w:pPr>
      <w:r>
        <w:rPr>
          <w:rFonts w:asciiTheme="minorHAnsi" w:hAnsiTheme="minorHAnsi" w:cstheme="minorHAnsi"/>
          <w:b/>
          <w:spacing w:val="-3"/>
          <w:sz w:val="22"/>
          <w:szCs w:val="22"/>
          <w:lang w:val="en-GB"/>
        </w:rPr>
        <w:t xml:space="preserve">Article 7: </w:t>
      </w:r>
      <w:r w:rsidR="00497927" w:rsidRPr="00167984">
        <w:rPr>
          <w:rFonts w:asciiTheme="minorHAnsi" w:hAnsiTheme="minorHAnsi" w:cstheme="minorHAnsi"/>
          <w:b/>
          <w:spacing w:val="-3"/>
          <w:sz w:val="22"/>
          <w:szCs w:val="22"/>
          <w:lang w:val="en-GB"/>
        </w:rPr>
        <w:t>Officers</w:t>
      </w:r>
      <w:r w:rsidR="00497927" w:rsidRPr="00167984">
        <w:rPr>
          <w:rFonts w:asciiTheme="minorHAnsi" w:hAnsiTheme="minorHAnsi" w:cstheme="minorHAnsi"/>
          <w:spacing w:val="-3"/>
          <w:sz w:val="22"/>
          <w:szCs w:val="22"/>
          <w:lang w:val="en-GB"/>
        </w:rPr>
        <w:tab/>
      </w:r>
    </w:p>
    <w:p w14:paraId="146DD85A" w14:textId="1A5C376B" w:rsidR="009729C9" w:rsidRDefault="00424935" w:rsidP="00B477FF">
      <w:pPr>
        <w:pStyle w:val="ListParagraph"/>
      </w:pPr>
      <w:r>
        <w:t xml:space="preserve">7.1 </w:t>
      </w:r>
      <w:r w:rsidR="00FF5C42">
        <w:tab/>
      </w:r>
      <w:r w:rsidR="00470BBE">
        <w:t xml:space="preserve">The President, Vice-President, </w:t>
      </w:r>
      <w:proofErr w:type="gramStart"/>
      <w:r w:rsidR="00470BBE">
        <w:t>Treasurer</w:t>
      </w:r>
      <w:proofErr w:type="gramEnd"/>
      <w:r w:rsidR="00470BBE">
        <w:t xml:space="preserve"> and immediate Past-President shall be the Officers of Saskatchewan Rowing</w:t>
      </w:r>
      <w:r w:rsidR="009729C9">
        <w:t>.</w:t>
      </w:r>
    </w:p>
    <w:p w14:paraId="67F34001" w14:textId="530571F8" w:rsidR="009729C9" w:rsidRDefault="009729C9" w:rsidP="00B477FF">
      <w:pPr>
        <w:pStyle w:val="ListParagraph"/>
      </w:pPr>
      <w:r>
        <w:t xml:space="preserve">7.2 </w:t>
      </w:r>
      <w:r w:rsidR="00FF5C42">
        <w:tab/>
      </w:r>
      <w:r>
        <w:t xml:space="preserve">The President, Vice President, Treasurer shall be </w:t>
      </w:r>
      <w:r w:rsidR="00B85FAC">
        <w:t xml:space="preserve">appointed </w:t>
      </w:r>
      <w:r>
        <w:t xml:space="preserve">annually by the Board of Directors, from among its ranks, at an Organizational Board of Directors meeting immediately following or during a recess of the Annual General Meeting of Saskatchewan Rowing. </w:t>
      </w:r>
    </w:p>
    <w:p w14:paraId="6E003467" w14:textId="3773B8A8" w:rsidR="007365C3" w:rsidRDefault="009729C9" w:rsidP="00B477FF">
      <w:pPr>
        <w:pStyle w:val="ListParagraph"/>
      </w:pPr>
      <w:r>
        <w:t xml:space="preserve">7.3 </w:t>
      </w:r>
      <w:r w:rsidR="00FF5C42">
        <w:tab/>
      </w:r>
      <w:r>
        <w:t>If the President becomes incapacitated</w:t>
      </w:r>
      <w:r w:rsidR="00C33A15">
        <w:t xml:space="preserve"> or takes a leave of absence</w:t>
      </w:r>
      <w:r w:rsidR="007365C3">
        <w:t>, the Vice President shall act as interim President for the duration.</w:t>
      </w:r>
    </w:p>
    <w:p w14:paraId="3AC90268" w14:textId="65E2DB7C" w:rsidR="00770F77" w:rsidRPr="00FF5C42" w:rsidRDefault="009729C9" w:rsidP="00B477FF">
      <w:pPr>
        <w:pStyle w:val="ListParagraph"/>
        <w:rPr>
          <w:sz w:val="24"/>
          <w:szCs w:val="24"/>
          <w:lang w:val="en-US"/>
        </w:rPr>
      </w:pPr>
      <w:r>
        <w:t xml:space="preserve">7.4 </w:t>
      </w:r>
      <w:r w:rsidR="00FF5C42">
        <w:tab/>
      </w:r>
      <w:r>
        <w:t xml:space="preserve">If the </w:t>
      </w:r>
      <w:r w:rsidR="00770F77">
        <w:t>Vice-</w:t>
      </w:r>
      <w:r>
        <w:t xml:space="preserve">President </w:t>
      </w:r>
      <w:r w:rsidR="00770F77">
        <w:t xml:space="preserve">or Treasurer </w:t>
      </w:r>
      <w:r>
        <w:t>becomes incapacitated</w:t>
      </w:r>
      <w:r w:rsidRPr="00000800">
        <w:t xml:space="preserve">, </w:t>
      </w:r>
      <w:r w:rsidR="00000800" w:rsidRPr="006B442C">
        <w:t>the Board of Directors shall appoint an Acting Vice-President or Treasurer for the duration of the leave</w:t>
      </w:r>
      <w:r w:rsidR="00000800">
        <w:t>.</w:t>
      </w:r>
    </w:p>
    <w:p w14:paraId="1A109ABB" w14:textId="4AB8A6B8" w:rsidR="005262A9" w:rsidRDefault="00770F77" w:rsidP="00B477FF">
      <w:pPr>
        <w:pStyle w:val="ListParagraph"/>
      </w:pPr>
      <w:r w:rsidRPr="00605B7A">
        <w:t xml:space="preserve">7.5 </w:t>
      </w:r>
      <w:r w:rsidR="00FF5C42">
        <w:tab/>
      </w:r>
      <w:r w:rsidR="00605B7A" w:rsidRPr="006B442C">
        <w:rPr>
          <w:lang w:eastAsia="en-CA"/>
        </w:rPr>
        <w:t xml:space="preserve">A President or a Vice President may serve a maximum of two consecutive two-year </w:t>
      </w:r>
      <w:proofErr w:type="gramStart"/>
      <w:r w:rsidR="00605B7A" w:rsidRPr="006B442C">
        <w:rPr>
          <w:lang w:eastAsia="en-CA"/>
        </w:rPr>
        <w:t>terms, unless</w:t>
      </w:r>
      <w:proofErr w:type="gramEnd"/>
      <w:r w:rsidR="00605B7A" w:rsidRPr="006B442C">
        <w:rPr>
          <w:lang w:eastAsia="en-CA"/>
        </w:rPr>
        <w:t xml:space="preserve"> an additional term is approved at the Annual General Meeting of Members</w:t>
      </w:r>
      <w:r w:rsidR="00DF3DDF">
        <w:rPr>
          <w:lang w:eastAsia="en-CA"/>
        </w:rPr>
        <w:t>.</w:t>
      </w:r>
    </w:p>
    <w:p w14:paraId="4C9BFE53" w14:textId="00BD7380" w:rsidR="005262A9" w:rsidRPr="00E05E35" w:rsidRDefault="00DD7A20" w:rsidP="00B477FF">
      <w:pPr>
        <w:pStyle w:val="ListParagraph"/>
      </w:pPr>
      <w:r w:rsidRPr="006B442C">
        <w:rPr>
          <w:lang w:eastAsia="en-CA"/>
        </w:rPr>
        <w:t xml:space="preserve">7.6 </w:t>
      </w:r>
      <w:r w:rsidR="00FF5C42">
        <w:rPr>
          <w:lang w:eastAsia="en-CA"/>
        </w:rPr>
        <w:tab/>
      </w:r>
      <w:r w:rsidRPr="006B442C">
        <w:rPr>
          <w:lang w:eastAsia="en-CA"/>
        </w:rPr>
        <w:t>The Board may specify the duties and responsibilities of the Officers</w:t>
      </w:r>
      <w:r w:rsidR="00DF3DDF" w:rsidRPr="006B442C">
        <w:rPr>
          <w:lang w:eastAsia="en-CA"/>
        </w:rPr>
        <w:t>.</w:t>
      </w:r>
    </w:p>
    <w:p w14:paraId="0B6875A7" w14:textId="77777777" w:rsidR="005262A9" w:rsidRDefault="005262A9" w:rsidP="00B477FF">
      <w:pPr>
        <w:pStyle w:val="ListParagraph"/>
      </w:pPr>
    </w:p>
    <w:p w14:paraId="435C2405" w14:textId="6068E2BB" w:rsidR="00AA2C55" w:rsidRPr="00964DB5" w:rsidRDefault="00AA2C55" w:rsidP="00964DB5">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b/>
          <w:spacing w:val="-3"/>
          <w:sz w:val="22"/>
          <w:szCs w:val="22"/>
          <w:lang w:val="en-GB"/>
        </w:rPr>
      </w:pPr>
      <w:r>
        <w:rPr>
          <w:rFonts w:asciiTheme="minorHAnsi" w:hAnsiTheme="minorHAnsi" w:cstheme="minorHAnsi"/>
          <w:b/>
          <w:spacing w:val="-3"/>
          <w:sz w:val="22"/>
          <w:szCs w:val="22"/>
          <w:lang w:val="en-GB"/>
        </w:rPr>
        <w:t xml:space="preserve">Article </w:t>
      </w:r>
      <w:r w:rsidR="00F4296F" w:rsidRPr="00167984">
        <w:rPr>
          <w:rFonts w:asciiTheme="minorHAnsi" w:hAnsiTheme="minorHAnsi" w:cstheme="minorHAnsi"/>
          <w:b/>
          <w:spacing w:val="-3"/>
          <w:sz w:val="22"/>
          <w:szCs w:val="22"/>
          <w:lang w:val="en-GB"/>
        </w:rPr>
        <w:t>8</w:t>
      </w:r>
      <w:r>
        <w:rPr>
          <w:rFonts w:asciiTheme="minorHAnsi" w:hAnsiTheme="minorHAnsi" w:cstheme="minorHAnsi"/>
          <w:b/>
          <w:spacing w:val="-3"/>
          <w:sz w:val="22"/>
          <w:szCs w:val="22"/>
          <w:lang w:val="en-GB"/>
        </w:rPr>
        <w:t xml:space="preserve">: </w:t>
      </w:r>
      <w:r w:rsidR="00F4296F" w:rsidRPr="00167984">
        <w:rPr>
          <w:rFonts w:asciiTheme="minorHAnsi" w:hAnsiTheme="minorHAnsi" w:cstheme="minorHAnsi"/>
          <w:b/>
          <w:spacing w:val="-3"/>
          <w:sz w:val="22"/>
          <w:szCs w:val="22"/>
          <w:lang w:val="en-GB"/>
        </w:rPr>
        <w:t>Committees</w:t>
      </w:r>
    </w:p>
    <w:p w14:paraId="6E81237A" w14:textId="606C48CA" w:rsidR="00731085" w:rsidRDefault="00AA2C55" w:rsidP="00F21F0A">
      <w:pPr>
        <w:pStyle w:val="ListParagraph"/>
        <w:ind w:left="1440" w:hanging="720"/>
      </w:pPr>
      <w:proofErr w:type="gramStart"/>
      <w:r>
        <w:t xml:space="preserve">8.1 </w:t>
      </w:r>
      <w:r w:rsidR="008E099D">
        <w:t xml:space="preserve"> </w:t>
      </w:r>
      <w:r w:rsidR="00964DB5">
        <w:tab/>
      </w:r>
      <w:proofErr w:type="gramEnd"/>
      <w:r w:rsidR="009D7726" w:rsidRPr="006B442C">
        <w:t xml:space="preserve">At its first meeting following the Organizational Board of Directors meeting, the Board shall appoint the Chairs and members of the following standing committees from the Board of Directors. </w:t>
      </w:r>
    </w:p>
    <w:p w14:paraId="46A87EA6" w14:textId="2B75AC85" w:rsidR="00AE7D8C" w:rsidRDefault="00AE7D8C" w:rsidP="007662AD">
      <w:pPr>
        <w:pStyle w:val="ListParagraph"/>
        <w:ind w:left="0"/>
      </w:pPr>
      <w:r>
        <w:tab/>
      </w:r>
      <w:r w:rsidR="00964DB5">
        <w:tab/>
      </w:r>
      <w:r>
        <w:t>8</w:t>
      </w:r>
      <w:r w:rsidR="009D7726" w:rsidRPr="006B442C">
        <w:t xml:space="preserve">.1.1 </w:t>
      </w:r>
      <w:r w:rsidR="00964DB5">
        <w:tab/>
      </w:r>
      <w:r w:rsidR="009D7726" w:rsidRPr="006B442C">
        <w:t xml:space="preserve">Finance </w:t>
      </w:r>
      <w:r>
        <w:t>Committee</w:t>
      </w:r>
    </w:p>
    <w:p w14:paraId="3B582B15" w14:textId="4962CC67" w:rsidR="00AE7D8C" w:rsidRDefault="00AE7D8C" w:rsidP="007662AD">
      <w:pPr>
        <w:pStyle w:val="ListParagraph"/>
        <w:ind w:left="0"/>
      </w:pPr>
      <w:r>
        <w:tab/>
      </w:r>
      <w:r w:rsidR="00964DB5">
        <w:tab/>
      </w:r>
      <w:r>
        <w:t>8</w:t>
      </w:r>
      <w:r w:rsidR="009D7726" w:rsidRPr="006B442C">
        <w:t xml:space="preserve">.1.2 </w:t>
      </w:r>
      <w:r w:rsidR="00964DB5">
        <w:tab/>
      </w:r>
      <w:r w:rsidR="00084F9D">
        <w:t>Staff</w:t>
      </w:r>
      <w:r w:rsidR="009D3D7C">
        <w:t xml:space="preserve"> (Executive Director)</w:t>
      </w:r>
      <w:r w:rsidR="009D7726" w:rsidRPr="006B442C">
        <w:t xml:space="preserve"> Evaluation Committee (Officers) </w:t>
      </w:r>
    </w:p>
    <w:p w14:paraId="29C9858C" w14:textId="76AF7A6E" w:rsidR="00AE7D8C" w:rsidRDefault="00AE7D8C" w:rsidP="007662AD">
      <w:pPr>
        <w:pStyle w:val="ListParagraph"/>
        <w:ind w:left="0"/>
      </w:pPr>
      <w:r>
        <w:tab/>
      </w:r>
      <w:r w:rsidR="00964DB5">
        <w:tab/>
      </w:r>
      <w:r>
        <w:t>8</w:t>
      </w:r>
      <w:r w:rsidR="009D7726" w:rsidRPr="006B442C">
        <w:t xml:space="preserve">.1.3 </w:t>
      </w:r>
      <w:r w:rsidR="00964DB5">
        <w:tab/>
      </w:r>
      <w:r w:rsidR="00B477FF">
        <w:t>Governance</w:t>
      </w:r>
      <w:r w:rsidR="009D7726" w:rsidRPr="006B442C">
        <w:t xml:space="preserve"> Committee </w:t>
      </w:r>
    </w:p>
    <w:p w14:paraId="25870681" w14:textId="157AF743" w:rsidR="00F4296F" w:rsidRDefault="00AE7D8C" w:rsidP="007662AD">
      <w:pPr>
        <w:pStyle w:val="ListParagraph"/>
        <w:ind w:left="0"/>
      </w:pPr>
      <w:r>
        <w:tab/>
      </w:r>
      <w:r w:rsidR="00964DB5">
        <w:tab/>
      </w:r>
      <w:r>
        <w:t>8</w:t>
      </w:r>
      <w:r w:rsidR="009D7726" w:rsidRPr="006B442C">
        <w:t xml:space="preserve">.1.4 </w:t>
      </w:r>
      <w:r w:rsidR="00964DB5">
        <w:tab/>
      </w:r>
      <w:r w:rsidR="009D7726" w:rsidRPr="006B442C">
        <w:t>Such other committees as the Board may deem necessary</w:t>
      </w:r>
    </w:p>
    <w:p w14:paraId="2506B0EA" w14:textId="40752655" w:rsidR="00D71D28" w:rsidRDefault="00D71D28" w:rsidP="00F21F0A">
      <w:pPr>
        <w:pStyle w:val="ListParagraph"/>
        <w:ind w:left="1440" w:hanging="720"/>
      </w:pPr>
      <w:r>
        <w:t xml:space="preserve">8.2   </w:t>
      </w:r>
      <w:r w:rsidR="00964DB5">
        <w:tab/>
      </w:r>
      <w:r>
        <w:t>The Board may appoint additional members who are not Directors to one of more of the standing committees.</w:t>
      </w:r>
    </w:p>
    <w:p w14:paraId="68EBDB4E" w14:textId="4157A7CE" w:rsidR="00344EB4" w:rsidRPr="00167984" w:rsidRDefault="00E06E4D" w:rsidP="00B477FF">
      <w:pPr>
        <w:pStyle w:val="ListParagraph"/>
      </w:pPr>
      <w:r>
        <w:t xml:space="preserve">8.3 </w:t>
      </w:r>
      <w:r w:rsidR="00964DB5">
        <w:tab/>
      </w:r>
      <w:r>
        <w:t>The Board may establish the terms of reference and responsibility for all committees of the board.</w:t>
      </w:r>
    </w:p>
    <w:p w14:paraId="62AB84A3" w14:textId="77777777" w:rsidR="00002579" w:rsidRDefault="00002579" w:rsidP="00B477FF">
      <w:pPr>
        <w:pStyle w:val="ListParagraph"/>
      </w:pPr>
    </w:p>
    <w:p w14:paraId="543DA1D2" w14:textId="0FE9FF68" w:rsidR="008D2229" w:rsidRPr="007662AD" w:rsidRDefault="002B7231" w:rsidP="007662AD">
      <w:pPr>
        <w:rPr>
          <w:rFonts w:asciiTheme="minorHAnsi" w:hAnsiTheme="minorHAnsi" w:cstheme="minorHAnsi"/>
          <w:b/>
          <w:spacing w:val="-3"/>
          <w:sz w:val="22"/>
          <w:szCs w:val="22"/>
          <w:lang w:val="en-GB"/>
        </w:rPr>
      </w:pPr>
      <w:r w:rsidRPr="007662AD">
        <w:rPr>
          <w:rFonts w:asciiTheme="minorHAnsi" w:hAnsiTheme="minorHAnsi" w:cstheme="minorHAnsi"/>
          <w:b/>
          <w:spacing w:val="-3"/>
          <w:sz w:val="22"/>
          <w:szCs w:val="22"/>
          <w:lang w:val="en-GB"/>
        </w:rPr>
        <w:t xml:space="preserve">Article 9: </w:t>
      </w:r>
      <w:r w:rsidR="000E2B8C" w:rsidRPr="007662AD">
        <w:rPr>
          <w:rFonts w:asciiTheme="minorHAnsi" w:hAnsiTheme="minorHAnsi" w:cstheme="minorHAnsi"/>
          <w:b/>
          <w:spacing w:val="-3"/>
          <w:sz w:val="22"/>
          <w:szCs w:val="22"/>
          <w:lang w:val="en-GB"/>
        </w:rPr>
        <w:t>Staff</w:t>
      </w:r>
    </w:p>
    <w:p w14:paraId="05F99C4E" w14:textId="19696E51" w:rsidR="005C5412" w:rsidRPr="00AF12C0" w:rsidRDefault="005C5412" w:rsidP="00B477FF">
      <w:pPr>
        <w:pStyle w:val="ListParagraph"/>
      </w:pPr>
      <w:r w:rsidRPr="00AF12C0">
        <w:t xml:space="preserve">9.1 </w:t>
      </w:r>
      <w:r w:rsidR="00AF12C0">
        <w:tab/>
      </w:r>
      <w:r w:rsidRPr="00AF12C0">
        <w:t xml:space="preserve">Saskatchewan Rowing </w:t>
      </w:r>
      <w:r w:rsidR="00551C8F">
        <w:t>will</w:t>
      </w:r>
      <w:r w:rsidR="000E2B8C">
        <w:t xml:space="preserve"> </w:t>
      </w:r>
      <w:r w:rsidRPr="00AF12C0">
        <w:t xml:space="preserve">employ </w:t>
      </w:r>
      <w:r w:rsidR="000E2B8C">
        <w:t>staff</w:t>
      </w:r>
      <w:r w:rsidR="009A66E6">
        <w:t xml:space="preserve"> such</w:t>
      </w:r>
      <w:r w:rsidR="000E2B8C">
        <w:t xml:space="preserve"> as </w:t>
      </w:r>
      <w:r w:rsidRPr="00AF12C0">
        <w:t xml:space="preserve">an Executive Director who shall be responsible to the Board of Directors for the efficient management of </w:t>
      </w:r>
      <w:r w:rsidR="00E06E4D" w:rsidRPr="00AF12C0">
        <w:t>Saskatchewan Rowing</w:t>
      </w:r>
      <w:r w:rsidRPr="00AF12C0">
        <w:t xml:space="preserve"> within the Bylaws, budget(s) and policies established by the Board of Directors.</w:t>
      </w:r>
    </w:p>
    <w:p w14:paraId="03DAB0EB" w14:textId="77777777" w:rsidR="008D2229" w:rsidRDefault="008D2229">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b/>
          <w:spacing w:val="-3"/>
          <w:sz w:val="22"/>
          <w:szCs w:val="22"/>
          <w:lang w:val="en-GB"/>
        </w:rPr>
      </w:pPr>
    </w:p>
    <w:p w14:paraId="481149E5" w14:textId="616E09FD" w:rsidR="00F4296F" w:rsidRPr="00167984" w:rsidRDefault="00002579">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b/>
          <w:spacing w:val="-3"/>
          <w:sz w:val="22"/>
          <w:szCs w:val="22"/>
          <w:lang w:val="en-GB"/>
        </w:rPr>
      </w:pPr>
      <w:r>
        <w:rPr>
          <w:rFonts w:asciiTheme="minorHAnsi" w:hAnsiTheme="minorHAnsi" w:cstheme="minorHAnsi"/>
          <w:b/>
          <w:spacing w:val="-3"/>
          <w:sz w:val="22"/>
          <w:szCs w:val="22"/>
          <w:lang w:val="en-GB"/>
        </w:rPr>
        <w:t xml:space="preserve">Article </w:t>
      </w:r>
      <w:r w:rsidR="008D2229">
        <w:rPr>
          <w:rFonts w:asciiTheme="minorHAnsi" w:hAnsiTheme="minorHAnsi" w:cstheme="minorHAnsi"/>
          <w:b/>
          <w:spacing w:val="-3"/>
          <w:sz w:val="22"/>
          <w:szCs w:val="22"/>
          <w:lang w:val="en-GB"/>
        </w:rPr>
        <w:t>10</w:t>
      </w:r>
      <w:r>
        <w:rPr>
          <w:rFonts w:asciiTheme="minorHAnsi" w:hAnsiTheme="minorHAnsi" w:cstheme="minorHAnsi"/>
          <w:b/>
          <w:spacing w:val="-3"/>
          <w:sz w:val="22"/>
          <w:szCs w:val="22"/>
          <w:lang w:val="en-GB"/>
        </w:rPr>
        <w:t xml:space="preserve">: </w:t>
      </w:r>
      <w:r w:rsidR="00F4296F" w:rsidRPr="00167984">
        <w:rPr>
          <w:rFonts w:asciiTheme="minorHAnsi" w:hAnsiTheme="minorHAnsi" w:cstheme="minorHAnsi"/>
          <w:b/>
          <w:spacing w:val="-3"/>
          <w:sz w:val="22"/>
          <w:szCs w:val="22"/>
          <w:lang w:val="en-GB"/>
        </w:rPr>
        <w:t>Policies</w:t>
      </w:r>
    </w:p>
    <w:p w14:paraId="4C2967A5" w14:textId="148815C6" w:rsidR="00F4296F" w:rsidRPr="00167984" w:rsidRDefault="008D2229" w:rsidP="00B477FF">
      <w:pPr>
        <w:pStyle w:val="ListParagraph"/>
      </w:pPr>
      <w:r>
        <w:lastRenderedPageBreak/>
        <w:t>10.1</w:t>
      </w:r>
      <w:r w:rsidR="00F4296F" w:rsidRPr="00167984">
        <w:tab/>
        <w:t xml:space="preserve">The directors may establish such policies as are consistent with the objectives of </w:t>
      </w:r>
      <w:r w:rsidR="00900C76">
        <w:t>Saskatchewan Rowing</w:t>
      </w:r>
      <w:r w:rsidR="00F4296F" w:rsidRPr="00167984">
        <w:t xml:space="preserve"> and are, in the discretion of the board, in the best interests of </w:t>
      </w:r>
      <w:r w:rsidR="00900C76">
        <w:t>Saskatchewan Rowing</w:t>
      </w:r>
      <w:r w:rsidR="00C22FAA">
        <w:t>.</w:t>
      </w:r>
      <w:r w:rsidR="00AF12C0">
        <w:t xml:space="preserve"> </w:t>
      </w:r>
      <w:r w:rsidR="00C22FAA">
        <w:t>T</w:t>
      </w:r>
      <w:r w:rsidR="00F4296F" w:rsidRPr="00167984">
        <w:t>he directors may establish a policy manual.</w:t>
      </w:r>
    </w:p>
    <w:p w14:paraId="6B7A0838" w14:textId="77777777" w:rsidR="00F4296F" w:rsidRPr="00167984" w:rsidRDefault="00F4296F">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spacing w:val="-3"/>
          <w:sz w:val="22"/>
          <w:szCs w:val="22"/>
          <w:lang w:val="en-GB"/>
        </w:rPr>
      </w:pPr>
    </w:p>
    <w:p w14:paraId="439A4008" w14:textId="5D6A94B9" w:rsidR="00497927" w:rsidRPr="00167984" w:rsidRDefault="00057140">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spacing w:val="-3"/>
          <w:sz w:val="22"/>
          <w:szCs w:val="22"/>
          <w:lang w:val="en-GB"/>
        </w:rPr>
      </w:pPr>
      <w:r>
        <w:rPr>
          <w:rFonts w:asciiTheme="minorHAnsi" w:hAnsiTheme="minorHAnsi" w:cstheme="minorHAnsi"/>
          <w:b/>
          <w:spacing w:val="-3"/>
          <w:sz w:val="22"/>
          <w:szCs w:val="22"/>
          <w:lang w:val="en-GB"/>
        </w:rPr>
        <w:t xml:space="preserve">Article </w:t>
      </w:r>
      <w:r w:rsidR="008D2229" w:rsidRPr="00167984">
        <w:rPr>
          <w:rFonts w:asciiTheme="minorHAnsi" w:hAnsiTheme="minorHAnsi" w:cstheme="minorHAnsi"/>
          <w:b/>
          <w:spacing w:val="-3"/>
          <w:sz w:val="22"/>
          <w:szCs w:val="22"/>
          <w:lang w:val="en-GB"/>
        </w:rPr>
        <w:t>1</w:t>
      </w:r>
      <w:r w:rsidR="008D2229">
        <w:rPr>
          <w:rFonts w:asciiTheme="minorHAnsi" w:hAnsiTheme="minorHAnsi" w:cstheme="minorHAnsi"/>
          <w:b/>
          <w:spacing w:val="-3"/>
          <w:sz w:val="22"/>
          <w:szCs w:val="22"/>
          <w:lang w:val="en-GB"/>
        </w:rPr>
        <w:t>1</w:t>
      </w:r>
      <w:r>
        <w:rPr>
          <w:rFonts w:asciiTheme="minorHAnsi" w:hAnsiTheme="minorHAnsi" w:cstheme="minorHAnsi"/>
          <w:b/>
          <w:spacing w:val="-3"/>
          <w:sz w:val="22"/>
          <w:szCs w:val="22"/>
          <w:lang w:val="en-GB"/>
        </w:rPr>
        <w:t xml:space="preserve">: </w:t>
      </w:r>
      <w:r w:rsidR="00497927" w:rsidRPr="00167984">
        <w:rPr>
          <w:rFonts w:asciiTheme="minorHAnsi" w:hAnsiTheme="minorHAnsi" w:cstheme="minorHAnsi"/>
          <w:b/>
          <w:spacing w:val="-3"/>
          <w:sz w:val="22"/>
          <w:szCs w:val="22"/>
          <w:lang w:val="en-GB"/>
        </w:rPr>
        <w:t xml:space="preserve">Financial </w:t>
      </w:r>
    </w:p>
    <w:p w14:paraId="0765AF39" w14:textId="6620E65B" w:rsidR="008C0C18" w:rsidRDefault="00057140" w:rsidP="00B477FF">
      <w:pPr>
        <w:pStyle w:val="ListParagraph"/>
      </w:pPr>
      <w:r>
        <w:t>1</w:t>
      </w:r>
      <w:r w:rsidR="008D2229">
        <w:t>1</w:t>
      </w:r>
      <w:r>
        <w:t xml:space="preserve">.1 </w:t>
      </w:r>
      <w:r w:rsidR="00AF12C0">
        <w:tab/>
      </w:r>
      <w:r w:rsidR="008C0C18">
        <w:t>Audit</w:t>
      </w:r>
    </w:p>
    <w:p w14:paraId="5796606D" w14:textId="1CFCAA5F" w:rsidR="008C0C18" w:rsidRDefault="00FE689D" w:rsidP="00662FF1">
      <w:pPr>
        <w:pStyle w:val="ListParagraph"/>
        <w:ind w:left="1440"/>
      </w:pPr>
      <w:r>
        <w:t>1</w:t>
      </w:r>
      <w:r w:rsidR="008D2229">
        <w:t>1</w:t>
      </w:r>
      <w:r>
        <w:t>.</w:t>
      </w:r>
      <w:r w:rsidR="00AF028C">
        <w:t>1</w:t>
      </w:r>
      <w:r>
        <w:t>.1</w:t>
      </w:r>
      <w:r w:rsidR="00AF12C0">
        <w:tab/>
      </w:r>
      <w:r>
        <w:t xml:space="preserve">The books and accounts of Saskatchewan Rowing shall be examined at the end of the fiscal year, </w:t>
      </w:r>
      <w:r w:rsidR="00506F63">
        <w:t xml:space="preserve">by the Board of Directors, </w:t>
      </w:r>
      <w:r>
        <w:t>before the next Annual Meeting. The Auditor’s Report shall be presented at the Annual Meeting. A copy of the audited Financial Statement shall be made available to all member clubs.</w:t>
      </w:r>
    </w:p>
    <w:p w14:paraId="47B05012" w14:textId="245FBE64" w:rsidR="00FE689D" w:rsidRDefault="00980D1B" w:rsidP="00662FF1">
      <w:pPr>
        <w:pStyle w:val="ListParagraph"/>
        <w:ind w:left="1440"/>
      </w:pPr>
      <w:r>
        <w:t>1</w:t>
      </w:r>
      <w:r w:rsidR="008D2229">
        <w:t>1</w:t>
      </w:r>
      <w:r>
        <w:t>.</w:t>
      </w:r>
      <w:r w:rsidR="00AF028C">
        <w:t>1</w:t>
      </w:r>
      <w:r>
        <w:t>.2</w:t>
      </w:r>
      <w:r w:rsidR="00AF12C0">
        <w:tab/>
      </w:r>
      <w:r>
        <w:t>A duly qualified auditor shall be appointed at the Annual General Meeting for the next year’s audit.</w:t>
      </w:r>
    </w:p>
    <w:p w14:paraId="3D645222" w14:textId="1527257E" w:rsidR="00497927" w:rsidRPr="00167984" w:rsidRDefault="00A07D90">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spacing w:val="-3"/>
          <w:sz w:val="22"/>
          <w:szCs w:val="22"/>
          <w:lang w:val="en-GB"/>
        </w:rPr>
      </w:pPr>
      <w:r>
        <w:rPr>
          <w:rFonts w:asciiTheme="minorHAnsi" w:hAnsiTheme="minorHAnsi" w:cstheme="minorHAnsi"/>
          <w:b/>
          <w:spacing w:val="-3"/>
          <w:sz w:val="22"/>
          <w:szCs w:val="22"/>
          <w:lang w:val="en-GB"/>
        </w:rPr>
        <w:t xml:space="preserve">Article </w:t>
      </w:r>
      <w:r w:rsidR="008D2229" w:rsidRPr="00167984">
        <w:rPr>
          <w:rFonts w:asciiTheme="minorHAnsi" w:hAnsiTheme="minorHAnsi" w:cstheme="minorHAnsi"/>
          <w:b/>
          <w:spacing w:val="-3"/>
          <w:sz w:val="22"/>
          <w:szCs w:val="22"/>
          <w:lang w:val="en-GB"/>
        </w:rPr>
        <w:t>1</w:t>
      </w:r>
      <w:r w:rsidR="008D2229">
        <w:rPr>
          <w:rFonts w:asciiTheme="minorHAnsi" w:hAnsiTheme="minorHAnsi" w:cstheme="minorHAnsi"/>
          <w:b/>
          <w:spacing w:val="-3"/>
          <w:sz w:val="22"/>
          <w:szCs w:val="22"/>
          <w:lang w:val="en-GB"/>
        </w:rPr>
        <w:t>2</w:t>
      </w:r>
      <w:r>
        <w:rPr>
          <w:rFonts w:asciiTheme="minorHAnsi" w:hAnsiTheme="minorHAnsi" w:cstheme="minorHAnsi"/>
          <w:b/>
          <w:spacing w:val="-3"/>
          <w:sz w:val="22"/>
          <w:szCs w:val="22"/>
          <w:lang w:val="en-GB"/>
        </w:rPr>
        <w:t xml:space="preserve">: </w:t>
      </w:r>
      <w:r w:rsidR="00497927" w:rsidRPr="00167984">
        <w:rPr>
          <w:rFonts w:asciiTheme="minorHAnsi" w:hAnsiTheme="minorHAnsi" w:cstheme="minorHAnsi"/>
          <w:b/>
          <w:spacing w:val="-3"/>
          <w:sz w:val="22"/>
          <w:szCs w:val="22"/>
          <w:lang w:val="en-GB"/>
        </w:rPr>
        <w:t>Amendments to By-laws</w:t>
      </w:r>
    </w:p>
    <w:p w14:paraId="0EC4BF1A" w14:textId="4AA19470" w:rsidR="00497927" w:rsidRPr="00167984" w:rsidRDefault="00A07D90" w:rsidP="00477B96">
      <w:pPr>
        <w:pStyle w:val="ListParagraph"/>
        <w:ind w:left="1440" w:hanging="720"/>
      </w:pPr>
      <w:r>
        <w:t>1</w:t>
      </w:r>
      <w:r w:rsidR="008D2229">
        <w:t>2</w:t>
      </w:r>
      <w:r>
        <w:t>.</w:t>
      </w:r>
      <w:r w:rsidR="008C614F">
        <w:t>1</w:t>
      </w:r>
      <w:r w:rsidR="004B3C46">
        <w:t xml:space="preserve"> </w:t>
      </w:r>
      <w:r w:rsidR="00AF12C0">
        <w:tab/>
      </w:r>
      <w:r w:rsidR="00497927" w:rsidRPr="00167984">
        <w:t xml:space="preserve">The directors may, by resolution, make, amend, or repeal any bylaws that regulate the activities and affairs of </w:t>
      </w:r>
      <w:r w:rsidR="00900C76">
        <w:t>Saskatchewan Rowing</w:t>
      </w:r>
      <w:r w:rsidR="00497927" w:rsidRPr="00167984">
        <w:t>.</w:t>
      </w:r>
    </w:p>
    <w:p w14:paraId="439763A3" w14:textId="33C86B40" w:rsidR="00497927" w:rsidRPr="00167984" w:rsidRDefault="004B3C46" w:rsidP="00477B96">
      <w:pPr>
        <w:pStyle w:val="ListParagraph"/>
        <w:ind w:left="1440" w:hanging="720"/>
      </w:pPr>
      <w:r>
        <w:t>12.2</w:t>
      </w:r>
      <w:r w:rsidR="00497927" w:rsidRPr="00167984">
        <w:tab/>
        <w:t xml:space="preserve">The directors shall submit a bylaw, or an amendment or repeal of a bylaw to the next meeting of </w:t>
      </w:r>
      <w:r w:rsidR="003D5A86" w:rsidRPr="00167984">
        <w:t>full</w:t>
      </w:r>
      <w:r w:rsidR="00497927" w:rsidRPr="00167984">
        <w:t xml:space="preserve"> members and the members may, by ordinary resolution, confirm, </w:t>
      </w:r>
      <w:proofErr w:type="gramStart"/>
      <w:r w:rsidR="00497927" w:rsidRPr="00167984">
        <w:t>reject</w:t>
      </w:r>
      <w:proofErr w:type="gramEnd"/>
      <w:r w:rsidR="00497927" w:rsidRPr="00167984">
        <w:t xml:space="preserve"> or amend the bylaw, amendment or repeal.</w:t>
      </w:r>
    </w:p>
    <w:p w14:paraId="31AA612F" w14:textId="2AC73292" w:rsidR="00497927" w:rsidRPr="00167984" w:rsidRDefault="00CE780F" w:rsidP="00477B96">
      <w:pPr>
        <w:pStyle w:val="ListParagraph"/>
        <w:ind w:left="1440" w:hanging="720"/>
      </w:pPr>
      <w:r>
        <w:t>12.3</w:t>
      </w:r>
      <w:r w:rsidR="00497927" w:rsidRPr="00167984">
        <w:tab/>
        <w:t xml:space="preserve">A bylaw, or an amendment or repeal of a bylaw is effective from the day of the resolution of directors until confirmed, confirmed as amended, or rejected by the </w:t>
      </w:r>
      <w:r w:rsidR="003D5A86" w:rsidRPr="00167984">
        <w:t>full</w:t>
      </w:r>
      <w:r w:rsidR="00497927" w:rsidRPr="00167984">
        <w:t xml:space="preserve"> members.</w:t>
      </w:r>
    </w:p>
    <w:p w14:paraId="0A859820" w14:textId="36EBC6FC" w:rsidR="00497927" w:rsidRDefault="00CE780F" w:rsidP="00477B96">
      <w:pPr>
        <w:pStyle w:val="ListParagraph"/>
        <w:ind w:left="1440" w:hanging="720"/>
      </w:pPr>
      <w:r>
        <w:t>12.4</w:t>
      </w:r>
      <w:r w:rsidR="00497927" w:rsidRPr="00167984">
        <w:tab/>
        <w:t xml:space="preserve">If a bylaw, or any amendment or repeal of a bylaw is rejected by the </w:t>
      </w:r>
      <w:r w:rsidR="003D5A86" w:rsidRPr="00167984">
        <w:t>full</w:t>
      </w:r>
      <w:r w:rsidR="00497927" w:rsidRPr="00167984">
        <w:t xml:space="preserve"> members </w:t>
      </w:r>
      <w:r w:rsidR="00F4296F" w:rsidRPr="00167984">
        <w:t>and</w:t>
      </w:r>
      <w:r w:rsidR="00497927" w:rsidRPr="00167984">
        <w:t xml:space="preserve"> is not submitted to the next meeting of members, the bylaw, </w:t>
      </w:r>
      <w:proofErr w:type="gramStart"/>
      <w:r w:rsidR="00497927" w:rsidRPr="00167984">
        <w:t>amendment</w:t>
      </w:r>
      <w:proofErr w:type="gramEnd"/>
      <w:r w:rsidR="00497927" w:rsidRPr="00167984">
        <w:t xml:space="preserve"> or repeal thereof, ceases to be effective and no subsequent bylaw, amendment or repeal having substantially the same purpose or effect shall be effective until confirmed or confirmed as amended by the </w:t>
      </w:r>
      <w:r w:rsidR="003D5A86" w:rsidRPr="00167984">
        <w:t>full</w:t>
      </w:r>
      <w:r w:rsidR="00497927" w:rsidRPr="00167984">
        <w:t xml:space="preserve"> members.</w:t>
      </w:r>
    </w:p>
    <w:p w14:paraId="4229C257" w14:textId="7819C7D6" w:rsidR="00497927" w:rsidRPr="00167984" w:rsidRDefault="004B3C46" w:rsidP="00477B96">
      <w:pPr>
        <w:pStyle w:val="ListParagraph"/>
        <w:ind w:left="1440" w:hanging="720"/>
      </w:pPr>
      <w:r>
        <w:t>12.</w:t>
      </w:r>
      <w:r w:rsidR="00CE780F">
        <w:t>5</w:t>
      </w:r>
      <w:r>
        <w:t xml:space="preserve"> </w:t>
      </w:r>
      <w:r w:rsidR="00AF12C0">
        <w:tab/>
      </w:r>
      <w:r>
        <w:t xml:space="preserve">Notice of proposed amendments must be submitted in writing with specific wording to </w:t>
      </w:r>
      <w:r w:rsidR="00F26DE8">
        <w:t>SRA</w:t>
      </w:r>
      <w:r>
        <w:t xml:space="preserve"> at least thirty days preceding a General Meeting, who in turn shall so notify all members at least fifteen days prior to the date of the meeting.</w:t>
      </w:r>
    </w:p>
    <w:p w14:paraId="6E5206AD" w14:textId="77777777" w:rsidR="00594874" w:rsidRPr="00594874" w:rsidRDefault="00594874" w:rsidP="00594874">
      <w:pPr>
        <w:shd w:val="clear" w:color="auto" w:fill="FFFFFF"/>
        <w:jc w:val="both"/>
        <w:rPr>
          <w:b/>
          <w:bCs/>
          <w:snapToGrid/>
          <w:color w:val="222222"/>
          <w:szCs w:val="24"/>
          <w:lang w:val="en-CA" w:eastAsia="en-CA"/>
        </w:rPr>
      </w:pPr>
      <w:r w:rsidRPr="00594874">
        <w:rPr>
          <w:rFonts w:ascii="Calibri" w:hAnsi="Calibri" w:cs="Calibri"/>
          <w:b/>
          <w:bCs/>
          <w:snapToGrid/>
          <w:color w:val="222222"/>
          <w:sz w:val="22"/>
          <w:szCs w:val="22"/>
          <w:lang w:eastAsia="en-CA"/>
        </w:rPr>
        <w:t>Article 13: Conflict of Interest</w:t>
      </w:r>
    </w:p>
    <w:p w14:paraId="5BD70E50" w14:textId="28FC0FBA" w:rsidR="00594874" w:rsidRPr="00594874" w:rsidRDefault="00594874" w:rsidP="00F720FE">
      <w:pPr>
        <w:shd w:val="clear" w:color="auto" w:fill="FFFFFF"/>
        <w:ind w:left="1440" w:hanging="720"/>
        <w:jc w:val="both"/>
        <w:rPr>
          <w:snapToGrid/>
          <w:color w:val="222222"/>
          <w:szCs w:val="24"/>
          <w:lang w:val="en-CA" w:eastAsia="en-CA"/>
        </w:rPr>
      </w:pPr>
      <w:r w:rsidRPr="00594874">
        <w:rPr>
          <w:rFonts w:ascii="Calibri" w:hAnsi="Calibri" w:cs="Calibri"/>
          <w:snapToGrid/>
          <w:color w:val="222222"/>
          <w:sz w:val="22"/>
          <w:szCs w:val="22"/>
          <w:lang w:eastAsia="en-CA"/>
        </w:rPr>
        <w:t xml:space="preserve">13.1 </w:t>
      </w:r>
      <w:r w:rsidR="00F720FE">
        <w:rPr>
          <w:rFonts w:ascii="Calibri" w:hAnsi="Calibri" w:cs="Calibri"/>
          <w:snapToGrid/>
          <w:color w:val="222222"/>
          <w:sz w:val="22"/>
          <w:szCs w:val="22"/>
          <w:lang w:eastAsia="en-CA"/>
        </w:rPr>
        <w:tab/>
      </w:r>
      <w:r w:rsidRPr="00594874">
        <w:rPr>
          <w:rFonts w:ascii="Calibri" w:hAnsi="Calibri" w:cs="Calibri"/>
          <w:snapToGrid/>
          <w:color w:val="222222"/>
          <w:sz w:val="22"/>
          <w:szCs w:val="22"/>
          <w:lang w:eastAsia="en-CA"/>
        </w:rPr>
        <w:t xml:space="preserve">Directors or employees of Saskatchewan Rowing shall not accept expenses, honorariums or other benefits exceeding $500 in value from </w:t>
      </w:r>
      <w:r>
        <w:rPr>
          <w:rFonts w:ascii="Calibri" w:hAnsi="Calibri" w:cs="Calibri"/>
          <w:snapToGrid/>
          <w:color w:val="222222"/>
          <w:sz w:val="22"/>
          <w:szCs w:val="22"/>
          <w:lang w:eastAsia="en-CA"/>
        </w:rPr>
        <w:t>rowing</w:t>
      </w:r>
      <w:r w:rsidRPr="00594874">
        <w:rPr>
          <w:rFonts w:ascii="Calibri" w:hAnsi="Calibri" w:cs="Calibri"/>
          <w:snapToGrid/>
          <w:color w:val="222222"/>
          <w:sz w:val="22"/>
          <w:szCs w:val="22"/>
          <w:lang w:eastAsia="en-CA"/>
        </w:rPr>
        <w:t xml:space="preserve"> related sources outside Saskatchewan Rowing or Rowing Canada without prior full disclosure and authorization.</w:t>
      </w:r>
    </w:p>
    <w:p w14:paraId="644CE974" w14:textId="77777777" w:rsidR="00594874" w:rsidRPr="00594874" w:rsidRDefault="00594874" w:rsidP="00594874">
      <w:pPr>
        <w:shd w:val="clear" w:color="auto" w:fill="FFFFFF"/>
        <w:ind w:left="284"/>
        <w:jc w:val="both"/>
        <w:rPr>
          <w:snapToGrid/>
          <w:color w:val="222222"/>
          <w:szCs w:val="24"/>
          <w:lang w:val="en-CA" w:eastAsia="en-CA"/>
        </w:rPr>
      </w:pPr>
      <w:r w:rsidRPr="00594874">
        <w:rPr>
          <w:rFonts w:ascii="Calibri" w:hAnsi="Calibri" w:cs="Calibri"/>
          <w:snapToGrid/>
          <w:color w:val="222222"/>
          <w:sz w:val="22"/>
          <w:szCs w:val="22"/>
          <w:lang w:eastAsia="en-CA"/>
        </w:rPr>
        <w:t> </w:t>
      </w:r>
    </w:p>
    <w:p w14:paraId="75A4F189" w14:textId="68F41016" w:rsidR="00594874" w:rsidRPr="00594874" w:rsidRDefault="00594874" w:rsidP="00F720FE">
      <w:pPr>
        <w:shd w:val="clear" w:color="auto" w:fill="FFFFFF"/>
        <w:ind w:left="1440" w:hanging="720"/>
        <w:jc w:val="both"/>
        <w:rPr>
          <w:snapToGrid/>
          <w:color w:val="222222"/>
          <w:szCs w:val="24"/>
          <w:lang w:val="en-CA" w:eastAsia="en-CA"/>
        </w:rPr>
      </w:pPr>
      <w:r w:rsidRPr="00594874">
        <w:rPr>
          <w:rFonts w:ascii="Calibri" w:hAnsi="Calibri" w:cs="Calibri"/>
          <w:snapToGrid/>
          <w:color w:val="222222"/>
          <w:sz w:val="22"/>
          <w:szCs w:val="22"/>
          <w:lang w:eastAsia="en-CA"/>
        </w:rPr>
        <w:t xml:space="preserve">13.2 </w:t>
      </w:r>
      <w:r w:rsidR="00F720FE">
        <w:rPr>
          <w:rFonts w:ascii="Calibri" w:hAnsi="Calibri" w:cs="Calibri"/>
          <w:snapToGrid/>
          <w:color w:val="222222"/>
          <w:sz w:val="22"/>
          <w:szCs w:val="22"/>
          <w:lang w:eastAsia="en-CA"/>
        </w:rPr>
        <w:tab/>
      </w:r>
      <w:r w:rsidRPr="00594874">
        <w:rPr>
          <w:rFonts w:ascii="Calibri" w:hAnsi="Calibri" w:cs="Calibri"/>
          <w:snapToGrid/>
          <w:color w:val="222222"/>
          <w:sz w:val="22"/>
          <w:szCs w:val="22"/>
          <w:lang w:eastAsia="en-CA"/>
        </w:rPr>
        <w:t>Any Director or employee who has a financial interest in a company bidding on a contract with the Association shall make such interest known to the Board and shall not participate in the decision to award the said contract. This section shall also apply in cases where a close relative of the Director or employee has a financial interest.</w:t>
      </w:r>
    </w:p>
    <w:p w14:paraId="53D31246" w14:textId="77777777" w:rsidR="00594874" w:rsidRPr="00594874" w:rsidRDefault="00594874" w:rsidP="00594874">
      <w:pPr>
        <w:shd w:val="clear" w:color="auto" w:fill="FFFFFF"/>
        <w:jc w:val="both"/>
        <w:rPr>
          <w:snapToGrid/>
          <w:color w:val="222222"/>
          <w:szCs w:val="24"/>
          <w:lang w:val="en-CA" w:eastAsia="en-CA"/>
        </w:rPr>
      </w:pPr>
      <w:r w:rsidRPr="00594874">
        <w:rPr>
          <w:rFonts w:ascii="Calibri" w:hAnsi="Calibri" w:cs="Calibri"/>
          <w:snapToGrid/>
          <w:color w:val="222222"/>
          <w:sz w:val="22"/>
          <w:szCs w:val="22"/>
          <w:lang w:eastAsia="en-CA"/>
        </w:rPr>
        <w:t> </w:t>
      </w:r>
    </w:p>
    <w:p w14:paraId="6370EADC" w14:textId="7619FAB3" w:rsidR="00594874" w:rsidRPr="00594874" w:rsidRDefault="00594874" w:rsidP="00F720FE">
      <w:pPr>
        <w:shd w:val="clear" w:color="auto" w:fill="FFFFFF"/>
        <w:ind w:left="1440" w:hanging="720"/>
        <w:jc w:val="both"/>
        <w:rPr>
          <w:snapToGrid/>
          <w:color w:val="222222"/>
          <w:szCs w:val="24"/>
          <w:lang w:val="en-CA" w:eastAsia="en-CA"/>
        </w:rPr>
      </w:pPr>
      <w:r w:rsidRPr="00594874">
        <w:rPr>
          <w:rFonts w:ascii="Calibri" w:hAnsi="Calibri" w:cs="Calibri"/>
          <w:snapToGrid/>
          <w:color w:val="222222"/>
          <w:sz w:val="22"/>
          <w:szCs w:val="22"/>
          <w:lang w:eastAsia="en-CA"/>
        </w:rPr>
        <w:t xml:space="preserve">13.3 </w:t>
      </w:r>
      <w:r w:rsidR="00F720FE">
        <w:rPr>
          <w:rFonts w:ascii="Calibri" w:hAnsi="Calibri" w:cs="Calibri"/>
          <w:snapToGrid/>
          <w:color w:val="222222"/>
          <w:sz w:val="22"/>
          <w:szCs w:val="22"/>
          <w:lang w:eastAsia="en-CA"/>
        </w:rPr>
        <w:tab/>
      </w:r>
      <w:r w:rsidRPr="00594874">
        <w:rPr>
          <w:rFonts w:ascii="Calibri" w:hAnsi="Calibri" w:cs="Calibri"/>
          <w:snapToGrid/>
          <w:color w:val="222222"/>
          <w:sz w:val="22"/>
          <w:szCs w:val="22"/>
          <w:lang w:eastAsia="en-CA"/>
        </w:rPr>
        <w:t>Directors or employees of Saskatchewan Rowing shall not present themselves as representing Saskatchewan Rowing in any personal business or other personal activities.</w:t>
      </w:r>
    </w:p>
    <w:p w14:paraId="79EE08C6" w14:textId="77777777" w:rsidR="00594874" w:rsidRDefault="00594874">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b/>
          <w:spacing w:val="-3"/>
          <w:sz w:val="22"/>
          <w:szCs w:val="22"/>
          <w:lang w:val="en-GB"/>
        </w:rPr>
      </w:pPr>
    </w:p>
    <w:p w14:paraId="57115EB8" w14:textId="7710740B" w:rsidR="00497927" w:rsidRPr="00167984" w:rsidRDefault="00FE4CB2">
      <w:pPr>
        <w:tabs>
          <w:tab w:val="left" w:pos="1440"/>
          <w:tab w:val="left" w:pos="2160"/>
          <w:tab w:val="left" w:pos="2856"/>
          <w:tab w:val="left" w:pos="3614"/>
          <w:tab w:val="left" w:pos="4752"/>
          <w:tab w:val="decimal" w:pos="6480"/>
          <w:tab w:val="decimal" w:pos="8640"/>
        </w:tabs>
        <w:suppressAutoHyphens/>
        <w:jc w:val="both"/>
        <w:rPr>
          <w:rFonts w:asciiTheme="minorHAnsi" w:hAnsiTheme="minorHAnsi" w:cstheme="minorHAnsi"/>
          <w:spacing w:val="-3"/>
          <w:sz w:val="22"/>
          <w:szCs w:val="22"/>
          <w:lang w:val="en-GB"/>
        </w:rPr>
      </w:pPr>
      <w:r>
        <w:rPr>
          <w:rFonts w:asciiTheme="minorHAnsi" w:hAnsiTheme="minorHAnsi" w:cstheme="minorHAnsi"/>
          <w:b/>
          <w:spacing w:val="-3"/>
          <w:sz w:val="22"/>
          <w:szCs w:val="22"/>
          <w:lang w:val="en-GB"/>
        </w:rPr>
        <w:lastRenderedPageBreak/>
        <w:t xml:space="preserve">Article </w:t>
      </w:r>
      <w:r w:rsidR="008D2229" w:rsidRPr="00167984">
        <w:rPr>
          <w:rFonts w:asciiTheme="minorHAnsi" w:hAnsiTheme="minorHAnsi" w:cstheme="minorHAnsi"/>
          <w:b/>
          <w:spacing w:val="-3"/>
          <w:sz w:val="22"/>
          <w:szCs w:val="22"/>
          <w:lang w:val="en-GB"/>
        </w:rPr>
        <w:t>1</w:t>
      </w:r>
      <w:r w:rsidR="00594874">
        <w:rPr>
          <w:rFonts w:asciiTheme="minorHAnsi" w:hAnsiTheme="minorHAnsi" w:cstheme="minorHAnsi"/>
          <w:b/>
          <w:spacing w:val="-3"/>
          <w:sz w:val="22"/>
          <w:szCs w:val="22"/>
          <w:lang w:val="en-GB"/>
        </w:rPr>
        <w:t>4</w:t>
      </w:r>
      <w:r>
        <w:rPr>
          <w:rFonts w:asciiTheme="minorHAnsi" w:hAnsiTheme="minorHAnsi" w:cstheme="minorHAnsi"/>
          <w:b/>
          <w:spacing w:val="-3"/>
          <w:sz w:val="22"/>
          <w:szCs w:val="22"/>
          <w:lang w:val="en-GB"/>
        </w:rPr>
        <w:t xml:space="preserve">: </w:t>
      </w:r>
      <w:r w:rsidR="00497927" w:rsidRPr="00167984">
        <w:rPr>
          <w:rFonts w:asciiTheme="minorHAnsi" w:hAnsiTheme="minorHAnsi" w:cstheme="minorHAnsi"/>
          <w:b/>
          <w:spacing w:val="-3"/>
          <w:sz w:val="22"/>
          <w:szCs w:val="22"/>
          <w:lang w:val="en-GB"/>
        </w:rPr>
        <w:t>Liquidation and Dissolution</w:t>
      </w:r>
    </w:p>
    <w:p w14:paraId="492F1D86" w14:textId="47D96C73" w:rsidR="0080749E" w:rsidRPr="00167984" w:rsidRDefault="00FE4CB2" w:rsidP="00B477FF">
      <w:pPr>
        <w:pStyle w:val="ListParagraph"/>
      </w:pPr>
      <w:r>
        <w:t>1</w:t>
      </w:r>
      <w:r w:rsidR="00594874">
        <w:t>4</w:t>
      </w:r>
      <w:r>
        <w:t>.1</w:t>
      </w:r>
      <w:r w:rsidR="00BF2B4D">
        <w:t xml:space="preserve"> </w:t>
      </w:r>
      <w:r w:rsidR="00F4296F" w:rsidRPr="00167984">
        <w:tab/>
      </w:r>
      <w:r w:rsidR="00BF2B4D">
        <w:t>I</w:t>
      </w:r>
      <w:r w:rsidR="0080749E" w:rsidRPr="00167984">
        <w:t xml:space="preserve">n the event of </w:t>
      </w:r>
      <w:r w:rsidR="000C1801" w:rsidRPr="00167984">
        <w:t>dissolution,</w:t>
      </w:r>
      <w:r w:rsidR="0080749E" w:rsidRPr="00167984">
        <w:t xml:space="preserve"> </w:t>
      </w:r>
      <w:r w:rsidR="00900C76">
        <w:t>Saskatchewan Rowing</w:t>
      </w:r>
      <w:r w:rsidR="0080749E" w:rsidRPr="00167984">
        <w:t xml:space="preserve">, its </w:t>
      </w:r>
      <w:proofErr w:type="gramStart"/>
      <w:r w:rsidR="0080749E" w:rsidRPr="00167984">
        <w:t>property</w:t>
      </w:r>
      <w:proofErr w:type="gramEnd"/>
      <w:r w:rsidR="0080749E" w:rsidRPr="00167984">
        <w:t xml:space="preserve"> and assets shall firstly be applied to any outstanding liabilities.  The remaining property of </w:t>
      </w:r>
      <w:r w:rsidR="00900C76">
        <w:t>Saskatchewan Rowing</w:t>
      </w:r>
      <w:r w:rsidR="0080749E" w:rsidRPr="00167984">
        <w:t xml:space="preserve"> shall, </w:t>
      </w:r>
      <w:proofErr w:type="gramStart"/>
      <w:r w:rsidR="0080749E" w:rsidRPr="00167984">
        <w:t>in the course of</w:t>
      </w:r>
      <w:proofErr w:type="gramEnd"/>
      <w:r w:rsidR="0080749E" w:rsidRPr="00167984">
        <w:t xml:space="preserve"> liquidation or dissolution, be transferred to either:</w:t>
      </w:r>
    </w:p>
    <w:p w14:paraId="4F4B35AA" w14:textId="77777777" w:rsidR="001367F2" w:rsidRPr="00167984" w:rsidRDefault="001367F2" w:rsidP="00B477FF">
      <w:pPr>
        <w:pStyle w:val="ListParagraph"/>
      </w:pPr>
    </w:p>
    <w:p w14:paraId="2F8C7246" w14:textId="19899CA5" w:rsidR="0080749E" w:rsidRPr="00167984" w:rsidRDefault="0080749E" w:rsidP="00B477FF">
      <w:pPr>
        <w:pStyle w:val="ListParagraph"/>
        <w:numPr>
          <w:ilvl w:val="0"/>
          <w:numId w:val="7"/>
        </w:numPr>
      </w:pPr>
      <w:r w:rsidRPr="00167984">
        <w:t>RCA</w:t>
      </w:r>
    </w:p>
    <w:p w14:paraId="3A08C40B" w14:textId="77777777" w:rsidR="0080749E" w:rsidRPr="00167984" w:rsidRDefault="0080749E" w:rsidP="00B477FF">
      <w:pPr>
        <w:pStyle w:val="ListParagraph"/>
        <w:numPr>
          <w:ilvl w:val="0"/>
          <w:numId w:val="7"/>
        </w:numPr>
      </w:pPr>
      <w:r w:rsidRPr="00167984">
        <w:t>Member Rowing Clubs</w:t>
      </w:r>
    </w:p>
    <w:p w14:paraId="7D55A0F3" w14:textId="77777777" w:rsidR="0080749E" w:rsidRPr="00167984" w:rsidRDefault="0080749E" w:rsidP="00B477FF">
      <w:pPr>
        <w:pStyle w:val="ListParagraph"/>
        <w:numPr>
          <w:ilvl w:val="0"/>
          <w:numId w:val="7"/>
        </w:numPr>
      </w:pPr>
      <w:r w:rsidRPr="00167984">
        <w:t>Full Members</w:t>
      </w:r>
    </w:p>
    <w:p w14:paraId="6DAFE628" w14:textId="74FACB00" w:rsidR="0020560A" w:rsidRPr="00167984" w:rsidRDefault="0080749E" w:rsidP="00B477FF">
      <w:pPr>
        <w:pStyle w:val="ListParagraph"/>
        <w:numPr>
          <w:ilvl w:val="0"/>
          <w:numId w:val="7"/>
        </w:numPr>
      </w:pPr>
      <w:r w:rsidRPr="00167984">
        <w:t>as determined by the Board</w:t>
      </w:r>
      <w:r w:rsidR="00517A27" w:rsidRPr="00167984">
        <w:t>, and</w:t>
      </w:r>
    </w:p>
    <w:p w14:paraId="650374FF" w14:textId="77777777" w:rsidR="00BF2B4D" w:rsidRDefault="00BF2B4D" w:rsidP="00B477FF">
      <w:pPr>
        <w:pStyle w:val="ListParagraph"/>
      </w:pPr>
    </w:p>
    <w:p w14:paraId="4EBF7B86" w14:textId="6E3790DA" w:rsidR="006D23DB" w:rsidRPr="00167984" w:rsidRDefault="00BF2B4D" w:rsidP="00B477FF">
      <w:pPr>
        <w:pStyle w:val="ListParagraph"/>
      </w:pPr>
      <w:r>
        <w:t>1</w:t>
      </w:r>
      <w:r w:rsidR="00594874">
        <w:t>4</w:t>
      </w:r>
      <w:r>
        <w:t>.2</w:t>
      </w:r>
      <w:r w:rsidR="00342C4A" w:rsidRPr="00167984">
        <w:t xml:space="preserve"> </w:t>
      </w:r>
      <w:r w:rsidR="0099113D" w:rsidRPr="00167984">
        <w:tab/>
      </w:r>
      <w:r>
        <w:t>U</w:t>
      </w:r>
      <w:r w:rsidRPr="00167984">
        <w:t xml:space="preserve">pon </w:t>
      </w:r>
      <w:r w:rsidR="00342C4A" w:rsidRPr="00167984">
        <w:t>dissolution of the organization any remaining </w:t>
      </w:r>
      <w:r w:rsidR="00310BC7" w:rsidRPr="00167984">
        <w:t>Lottery Proceeds/Bank Account and Assets</w:t>
      </w:r>
      <w:r w:rsidR="00342C4A" w:rsidRPr="00167984">
        <w:t xml:space="preserve"> after paying debts and liabilities will be disbursed to eligible charitable or religious organizations or purposes</w:t>
      </w:r>
      <w:r w:rsidR="004C5C50" w:rsidRPr="00167984">
        <w:t>.</w:t>
      </w:r>
    </w:p>
    <w:sectPr w:rsidR="006D23DB" w:rsidRPr="00167984" w:rsidSect="00AF12C0">
      <w:headerReference w:type="default" r:id="rId7"/>
      <w:footerReference w:type="default" r:id="rId8"/>
      <w:headerReference w:type="first" r:id="rId9"/>
      <w:footerReference w:type="first" r:id="rId10"/>
      <w:endnotePr>
        <w:numFmt w:val="decimal"/>
      </w:endnotePr>
      <w:pgSz w:w="12240" w:h="15840"/>
      <w:pgMar w:top="1440" w:right="900" w:bottom="1440" w:left="993" w:header="57"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2A86" w14:textId="77777777" w:rsidR="00630B52" w:rsidRDefault="00630B52">
      <w:pPr>
        <w:spacing w:line="20" w:lineRule="exact"/>
      </w:pPr>
    </w:p>
  </w:endnote>
  <w:endnote w:type="continuationSeparator" w:id="0">
    <w:p w14:paraId="2DC23404" w14:textId="77777777" w:rsidR="00630B52" w:rsidRDefault="00630B52">
      <w:r>
        <w:t xml:space="preserve"> </w:t>
      </w:r>
    </w:p>
  </w:endnote>
  <w:endnote w:type="continuationNotice" w:id="1">
    <w:p w14:paraId="05004B8C" w14:textId="77777777" w:rsidR="00630B52" w:rsidRDefault="00630B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07473"/>
      <w:docPartObj>
        <w:docPartGallery w:val="Page Numbers (Bottom of Page)"/>
        <w:docPartUnique/>
      </w:docPartObj>
    </w:sdtPr>
    <w:sdtEndPr>
      <w:rPr>
        <w:noProof/>
      </w:rPr>
    </w:sdtEndPr>
    <w:sdtContent>
      <w:p w14:paraId="0612CAB5" w14:textId="3865E5C9" w:rsidR="00AF12C0" w:rsidRDefault="00AF12C0">
        <w:pPr>
          <w:pStyle w:val="Footer"/>
        </w:pPr>
        <w:r>
          <w:fldChar w:fldCharType="begin"/>
        </w:r>
        <w:r>
          <w:instrText xml:space="preserve"> PAGE   \* MERGEFORMAT </w:instrText>
        </w:r>
        <w:r>
          <w:fldChar w:fldCharType="separate"/>
        </w:r>
        <w:r>
          <w:rPr>
            <w:noProof/>
          </w:rPr>
          <w:t>2</w:t>
        </w:r>
        <w:r>
          <w:rPr>
            <w:noProof/>
          </w:rPr>
          <w:fldChar w:fldCharType="end"/>
        </w:r>
      </w:p>
    </w:sdtContent>
  </w:sdt>
  <w:p w14:paraId="4811EBDB" w14:textId="77777777" w:rsidR="00AF12C0" w:rsidRDefault="00AF1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629514"/>
      <w:docPartObj>
        <w:docPartGallery w:val="Page Numbers (Bottom of Page)"/>
        <w:docPartUnique/>
      </w:docPartObj>
    </w:sdtPr>
    <w:sdtEndPr>
      <w:rPr>
        <w:noProof/>
      </w:rPr>
    </w:sdtEndPr>
    <w:sdtContent>
      <w:p w14:paraId="5F0EA3D0" w14:textId="2FCF8268" w:rsidR="00425BF8" w:rsidRDefault="00425BF8">
        <w:pPr>
          <w:pStyle w:val="Footer"/>
        </w:pPr>
        <w:r>
          <w:fldChar w:fldCharType="begin"/>
        </w:r>
        <w:r>
          <w:instrText xml:space="preserve"> PAGE   \* MERGEFORMAT </w:instrText>
        </w:r>
        <w:r>
          <w:fldChar w:fldCharType="separate"/>
        </w:r>
        <w:r>
          <w:rPr>
            <w:noProof/>
          </w:rPr>
          <w:t>2</w:t>
        </w:r>
        <w:r>
          <w:rPr>
            <w:noProof/>
          </w:rPr>
          <w:fldChar w:fldCharType="end"/>
        </w:r>
      </w:p>
    </w:sdtContent>
  </w:sdt>
  <w:p w14:paraId="7031321E" w14:textId="77777777" w:rsidR="00292BA6" w:rsidRDefault="0029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EDE1" w14:textId="77777777" w:rsidR="00630B52" w:rsidRDefault="00630B52">
      <w:r>
        <w:separator/>
      </w:r>
    </w:p>
  </w:footnote>
  <w:footnote w:type="continuationSeparator" w:id="0">
    <w:p w14:paraId="12216EBF" w14:textId="77777777" w:rsidR="00630B52" w:rsidRDefault="0063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87E8" w14:textId="59C73A96" w:rsidR="00497927" w:rsidRDefault="00497927">
    <w:pPr>
      <w:tabs>
        <w:tab w:val="center" w:pos="4680"/>
      </w:tabs>
      <w:suppressAutoHyphens/>
      <w:jc w:val="both"/>
      <w:rPr>
        <w:spacing w:val="-3"/>
        <w:lang w:val="en-GB"/>
      </w:rPr>
    </w:pPr>
    <w:r>
      <w:rPr>
        <w:spacing w:val="-3"/>
        <w:lang w:val="en-GB"/>
      </w:rPr>
      <w:tab/>
    </w:r>
  </w:p>
  <w:p w14:paraId="09C1956B" w14:textId="77777777" w:rsidR="00497927" w:rsidRDefault="00497927">
    <w:pPr>
      <w:tabs>
        <w:tab w:val="left" w:pos="1440"/>
        <w:tab w:val="left" w:pos="2160"/>
        <w:tab w:val="left" w:pos="4752"/>
        <w:tab w:val="decimal" w:pos="6480"/>
        <w:tab w:val="decimal" w:pos="8640"/>
      </w:tabs>
      <w:suppressAutoHyphens/>
      <w:jc w:val="both"/>
      <w:rPr>
        <w:spacing w:val="-3"/>
        <w:lang w:val="en-GB"/>
      </w:rPr>
    </w:pPr>
  </w:p>
  <w:p w14:paraId="628DDDF2" w14:textId="77777777" w:rsidR="00497927" w:rsidRDefault="00497927">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EAF4" w14:textId="77777777" w:rsidR="00071734" w:rsidRDefault="00071734" w:rsidP="006B442C">
    <w:pPr>
      <w:tabs>
        <w:tab w:val="center" w:pos="4680"/>
      </w:tabs>
      <w:suppressAutoHyphens/>
      <w:jc w:val="center"/>
      <w:rPr>
        <w:rFonts w:ascii="Times New Roman" w:hAnsi="Times New Roman"/>
        <w:b/>
        <w:spacing w:val="-3"/>
        <w:sz w:val="16"/>
        <w:szCs w:val="16"/>
        <w:u w:val="single"/>
        <w:lang w:val="en-GB"/>
      </w:rPr>
    </w:pPr>
  </w:p>
  <w:p w14:paraId="24087F85" w14:textId="77777777" w:rsidR="00071734" w:rsidRPr="00071734" w:rsidRDefault="00071734" w:rsidP="006B442C">
    <w:pPr>
      <w:tabs>
        <w:tab w:val="center" w:pos="4680"/>
      </w:tabs>
      <w:suppressAutoHyphens/>
      <w:jc w:val="center"/>
      <w:rPr>
        <w:rFonts w:ascii="Times New Roman" w:hAnsi="Times New Roman"/>
        <w:b/>
        <w:spacing w:val="-3"/>
        <w:sz w:val="28"/>
        <w:szCs w:val="28"/>
        <w:u w:val="single"/>
        <w:lang w:val="en-GB"/>
      </w:rPr>
    </w:pPr>
  </w:p>
  <w:p w14:paraId="3BA44693" w14:textId="5BD83FE6" w:rsidR="00B26453" w:rsidRPr="00C34E17" w:rsidRDefault="00B4750F" w:rsidP="006B442C">
    <w:pPr>
      <w:tabs>
        <w:tab w:val="center" w:pos="4680"/>
      </w:tabs>
      <w:suppressAutoHyphens/>
      <w:jc w:val="center"/>
      <w:rPr>
        <w:rFonts w:asciiTheme="minorHAnsi" w:hAnsiTheme="minorHAnsi" w:cstheme="minorHAnsi"/>
        <w:vanish/>
        <w:spacing w:val="-3"/>
        <w:sz w:val="16"/>
        <w:szCs w:val="16"/>
        <w:lang w:val="en-GB"/>
      </w:rPr>
    </w:pPr>
    <w:r w:rsidRPr="00C34E17">
      <w:rPr>
        <w:rFonts w:asciiTheme="minorHAnsi" w:hAnsiTheme="minorHAnsi" w:cstheme="minorHAnsi"/>
        <w:b/>
        <w:spacing w:val="-3"/>
        <w:sz w:val="28"/>
        <w:szCs w:val="28"/>
        <w:u w:val="single"/>
        <w:lang w:val="en-GB"/>
      </w:rPr>
      <w:t>2022-0</w:t>
    </w:r>
    <w:r w:rsidR="00662FF1">
      <w:rPr>
        <w:rFonts w:asciiTheme="minorHAnsi" w:hAnsiTheme="minorHAnsi" w:cstheme="minorHAnsi"/>
        <w:b/>
        <w:spacing w:val="-3"/>
        <w:sz w:val="28"/>
        <w:szCs w:val="28"/>
        <w:u w:val="single"/>
        <w:lang w:val="en-GB"/>
      </w:rPr>
      <w:t>5-10</w:t>
    </w:r>
    <w:r w:rsidR="001A6A0C" w:rsidRPr="00C34E17">
      <w:rPr>
        <w:rFonts w:asciiTheme="minorHAnsi" w:hAnsiTheme="minorHAnsi" w:cstheme="minorHAnsi"/>
        <w:b/>
        <w:spacing w:val="-3"/>
        <w:sz w:val="28"/>
        <w:szCs w:val="28"/>
        <w:u w:val="single"/>
        <w:lang w:val="en-GB"/>
      </w:rPr>
      <w:t xml:space="preserve"> DRAFT B</w:t>
    </w:r>
    <w:r w:rsidR="002D6F67" w:rsidRPr="00C34E17">
      <w:rPr>
        <w:rFonts w:asciiTheme="minorHAnsi" w:hAnsiTheme="minorHAnsi" w:cstheme="minorHAnsi"/>
        <w:b/>
        <w:spacing w:val="-3"/>
        <w:sz w:val="28"/>
        <w:szCs w:val="28"/>
        <w:u w:val="single"/>
        <w:lang w:val="en-GB"/>
      </w:rPr>
      <w:t xml:space="preserve">ylaws of the </w:t>
    </w:r>
    <w:r w:rsidR="00B26453" w:rsidRPr="00C34E17">
      <w:rPr>
        <w:rFonts w:asciiTheme="minorHAnsi" w:hAnsiTheme="minorHAnsi" w:cstheme="minorHAnsi"/>
        <w:b/>
        <w:spacing w:val="-3"/>
        <w:sz w:val="28"/>
        <w:szCs w:val="28"/>
        <w:u w:val="single"/>
        <w:lang w:val="en-GB"/>
      </w:rPr>
      <w:t>S</w:t>
    </w:r>
    <w:r w:rsidR="00292BA6" w:rsidRPr="00C34E17">
      <w:rPr>
        <w:rFonts w:asciiTheme="minorHAnsi" w:hAnsiTheme="minorHAnsi" w:cstheme="minorHAnsi"/>
        <w:b/>
        <w:spacing w:val="-3"/>
        <w:sz w:val="28"/>
        <w:szCs w:val="28"/>
        <w:u w:val="single"/>
        <w:lang w:val="en-GB"/>
      </w:rPr>
      <w:t>askatchewan Rowing</w:t>
    </w:r>
    <w:r w:rsidR="00B26453" w:rsidRPr="00C34E17">
      <w:rPr>
        <w:rFonts w:asciiTheme="minorHAnsi" w:hAnsiTheme="minorHAnsi" w:cstheme="minorHAnsi"/>
        <w:b/>
        <w:spacing w:val="-3"/>
        <w:sz w:val="28"/>
        <w:szCs w:val="28"/>
        <w:u w:val="single"/>
        <w:lang w:val="en-GB"/>
      </w:rPr>
      <w:t xml:space="preserve"> A</w:t>
    </w:r>
    <w:r w:rsidR="00292BA6" w:rsidRPr="00C34E17">
      <w:rPr>
        <w:rFonts w:asciiTheme="minorHAnsi" w:hAnsiTheme="minorHAnsi" w:cstheme="minorHAnsi"/>
        <w:b/>
        <w:spacing w:val="-3"/>
        <w:sz w:val="28"/>
        <w:szCs w:val="28"/>
        <w:u w:val="single"/>
        <w:lang w:val="en-GB"/>
      </w:rPr>
      <w:t>ssociation Inc</w:t>
    </w:r>
    <w:r w:rsidR="00B26453" w:rsidRPr="00C34E17">
      <w:rPr>
        <w:rFonts w:asciiTheme="minorHAnsi" w:hAnsiTheme="minorHAnsi" w:cstheme="minorHAnsi"/>
        <w:b/>
        <w:spacing w:val="-3"/>
        <w:sz w:val="28"/>
        <w:szCs w:val="28"/>
        <w:u w:val="single"/>
        <w:lang w:val="en-GB"/>
      </w:rPr>
      <w:t>.</w:t>
    </w:r>
    <w:r w:rsidR="002D6F67" w:rsidRPr="00C34E17" w:rsidDel="002D6F67">
      <w:rPr>
        <w:rFonts w:asciiTheme="minorHAnsi" w:hAnsiTheme="minorHAnsi" w:cstheme="minorHAnsi"/>
        <w:spacing w:val="-3"/>
        <w:sz w:val="16"/>
        <w:szCs w:val="16"/>
        <w:lang w:val="en-GB"/>
      </w:rPr>
      <w:t xml:space="preserve"> </w:t>
    </w:r>
  </w:p>
  <w:p w14:paraId="2AEBAE13" w14:textId="3F45613C" w:rsidR="00B26453" w:rsidRDefault="00B26453">
    <w:pPr>
      <w:pStyle w:val="Header"/>
    </w:pPr>
  </w:p>
  <w:p w14:paraId="0D680178" w14:textId="77777777" w:rsidR="00B26453" w:rsidRDefault="00B26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B9F"/>
    <w:multiLevelType w:val="multilevel"/>
    <w:tmpl w:val="A12ED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844F95"/>
    <w:multiLevelType w:val="hybridMultilevel"/>
    <w:tmpl w:val="9072FCE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3A407B3"/>
    <w:multiLevelType w:val="hybridMultilevel"/>
    <w:tmpl w:val="C7DCDD30"/>
    <w:lvl w:ilvl="0" w:tplc="197C232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6FE1CA3"/>
    <w:multiLevelType w:val="hybridMultilevel"/>
    <w:tmpl w:val="C21893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5700FB0"/>
    <w:multiLevelType w:val="hybridMultilevel"/>
    <w:tmpl w:val="FF62E2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DDD6E5B"/>
    <w:multiLevelType w:val="multilevel"/>
    <w:tmpl w:val="B0C063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736C1F"/>
    <w:multiLevelType w:val="hybridMultilevel"/>
    <w:tmpl w:val="D9E6098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644907F7"/>
    <w:multiLevelType w:val="hybridMultilevel"/>
    <w:tmpl w:val="58EA638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5435F6F"/>
    <w:multiLevelType w:val="hybridMultilevel"/>
    <w:tmpl w:val="48962D24"/>
    <w:lvl w:ilvl="0" w:tplc="04090001">
      <w:start w:val="1"/>
      <w:numFmt w:val="bullet"/>
      <w:lvlText w:val=""/>
      <w:lvlJc w:val="left"/>
      <w:pPr>
        <w:ind w:left="1069" w:hanging="360"/>
      </w:pPr>
      <w:rPr>
        <w:rFonts w:ascii="Symbol" w:hAnsi="Symbol" w:hint="default"/>
      </w:rPr>
    </w:lvl>
    <w:lvl w:ilvl="1" w:tplc="1009000F">
      <w:start w:val="1"/>
      <w:numFmt w:val="decimal"/>
      <w:lvlText w:val="%2."/>
      <w:lvlJc w:val="left"/>
      <w:pPr>
        <w:ind w:left="1789" w:hanging="360"/>
      </w:pPr>
      <w:rPr>
        <w:rFonts w:hint="default"/>
      </w:rPr>
    </w:lvl>
    <w:lvl w:ilvl="2" w:tplc="1009000F">
      <w:start w:val="1"/>
      <w:numFmt w:val="decimal"/>
      <w:lvlText w:val="%3."/>
      <w:lvlJc w:val="left"/>
      <w:pPr>
        <w:ind w:left="2509" w:hanging="360"/>
      </w:pPr>
      <w:rPr>
        <w:rFont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2134443647">
    <w:abstractNumId w:val="6"/>
  </w:num>
  <w:num w:numId="2" w16cid:durableId="2043969381">
    <w:abstractNumId w:val="1"/>
  </w:num>
  <w:num w:numId="3" w16cid:durableId="2134517295">
    <w:abstractNumId w:val="8"/>
  </w:num>
  <w:num w:numId="4" w16cid:durableId="625627250">
    <w:abstractNumId w:val="0"/>
  </w:num>
  <w:num w:numId="5" w16cid:durableId="951592006">
    <w:abstractNumId w:val="5"/>
  </w:num>
  <w:num w:numId="6" w16cid:durableId="1564220214">
    <w:abstractNumId w:val="2"/>
  </w:num>
  <w:num w:numId="7" w16cid:durableId="1062824527">
    <w:abstractNumId w:val="3"/>
  </w:num>
  <w:num w:numId="8" w16cid:durableId="209540545">
    <w:abstractNumId w:val="4"/>
  </w:num>
  <w:num w:numId="9" w16cid:durableId="557742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51"/>
    <w:rsid w:val="00000800"/>
    <w:rsid w:val="00002579"/>
    <w:rsid w:val="000428A3"/>
    <w:rsid w:val="00050EE4"/>
    <w:rsid w:val="00057140"/>
    <w:rsid w:val="00063FE1"/>
    <w:rsid w:val="00071734"/>
    <w:rsid w:val="00084F9D"/>
    <w:rsid w:val="00091AEF"/>
    <w:rsid w:val="000946F2"/>
    <w:rsid w:val="000B2E76"/>
    <w:rsid w:val="000C1801"/>
    <w:rsid w:val="000E2B8C"/>
    <w:rsid w:val="000E5512"/>
    <w:rsid w:val="00102153"/>
    <w:rsid w:val="0010417A"/>
    <w:rsid w:val="0012050D"/>
    <w:rsid w:val="001367F2"/>
    <w:rsid w:val="00145D49"/>
    <w:rsid w:val="00150793"/>
    <w:rsid w:val="00167984"/>
    <w:rsid w:val="00172E90"/>
    <w:rsid w:val="001A6A0C"/>
    <w:rsid w:val="001A7B10"/>
    <w:rsid w:val="001B7355"/>
    <w:rsid w:val="001C4366"/>
    <w:rsid w:val="001F34D9"/>
    <w:rsid w:val="0020560A"/>
    <w:rsid w:val="002173EE"/>
    <w:rsid w:val="00252747"/>
    <w:rsid w:val="00262AF3"/>
    <w:rsid w:val="0026733B"/>
    <w:rsid w:val="00271BC1"/>
    <w:rsid w:val="002744DD"/>
    <w:rsid w:val="00291CF9"/>
    <w:rsid w:val="00292BA6"/>
    <w:rsid w:val="002952D0"/>
    <w:rsid w:val="00297C3B"/>
    <w:rsid w:val="002A0D1F"/>
    <w:rsid w:val="002B7231"/>
    <w:rsid w:val="002D6F67"/>
    <w:rsid w:val="00310BC7"/>
    <w:rsid w:val="00315981"/>
    <w:rsid w:val="0031708C"/>
    <w:rsid w:val="003377C5"/>
    <w:rsid w:val="00342C4A"/>
    <w:rsid w:val="00344EB4"/>
    <w:rsid w:val="003709F0"/>
    <w:rsid w:val="003817C7"/>
    <w:rsid w:val="003A2204"/>
    <w:rsid w:val="003A433C"/>
    <w:rsid w:val="003B1E8A"/>
    <w:rsid w:val="003D5A86"/>
    <w:rsid w:val="00405002"/>
    <w:rsid w:val="00411E55"/>
    <w:rsid w:val="00424935"/>
    <w:rsid w:val="00425BF8"/>
    <w:rsid w:val="00436B46"/>
    <w:rsid w:val="00447770"/>
    <w:rsid w:val="0045151D"/>
    <w:rsid w:val="00470BBE"/>
    <w:rsid w:val="00477B96"/>
    <w:rsid w:val="00486722"/>
    <w:rsid w:val="004935A6"/>
    <w:rsid w:val="00497927"/>
    <w:rsid w:val="004B3C46"/>
    <w:rsid w:val="004C5C50"/>
    <w:rsid w:val="004D4680"/>
    <w:rsid w:val="004E6F46"/>
    <w:rsid w:val="00506B17"/>
    <w:rsid w:val="00506F63"/>
    <w:rsid w:val="00517A27"/>
    <w:rsid w:val="005262A9"/>
    <w:rsid w:val="005346B0"/>
    <w:rsid w:val="00544427"/>
    <w:rsid w:val="00551C8F"/>
    <w:rsid w:val="00561A5F"/>
    <w:rsid w:val="00591BA3"/>
    <w:rsid w:val="00594874"/>
    <w:rsid w:val="00595C32"/>
    <w:rsid w:val="005A22AB"/>
    <w:rsid w:val="005B1514"/>
    <w:rsid w:val="005C5412"/>
    <w:rsid w:val="005C5CBD"/>
    <w:rsid w:val="005D267F"/>
    <w:rsid w:val="005D2EB9"/>
    <w:rsid w:val="005F18BC"/>
    <w:rsid w:val="00605B7A"/>
    <w:rsid w:val="00616E45"/>
    <w:rsid w:val="006177ED"/>
    <w:rsid w:val="006240DA"/>
    <w:rsid w:val="00624B0C"/>
    <w:rsid w:val="00630B52"/>
    <w:rsid w:val="0064138F"/>
    <w:rsid w:val="006438EA"/>
    <w:rsid w:val="0064690F"/>
    <w:rsid w:val="00662FF1"/>
    <w:rsid w:val="00692CDE"/>
    <w:rsid w:val="006A7F13"/>
    <w:rsid w:val="006B3AFE"/>
    <w:rsid w:val="006B442C"/>
    <w:rsid w:val="006D23DB"/>
    <w:rsid w:val="006D665D"/>
    <w:rsid w:val="006D6BC9"/>
    <w:rsid w:val="006E681E"/>
    <w:rsid w:val="007126DE"/>
    <w:rsid w:val="007153B0"/>
    <w:rsid w:val="00724E3C"/>
    <w:rsid w:val="00726E13"/>
    <w:rsid w:val="00731085"/>
    <w:rsid w:val="007365C3"/>
    <w:rsid w:val="00742604"/>
    <w:rsid w:val="007662AD"/>
    <w:rsid w:val="00770F77"/>
    <w:rsid w:val="0077397C"/>
    <w:rsid w:val="00784A21"/>
    <w:rsid w:val="00794C51"/>
    <w:rsid w:val="007A2FEA"/>
    <w:rsid w:val="007C10C2"/>
    <w:rsid w:val="007D2EF8"/>
    <w:rsid w:val="007D658D"/>
    <w:rsid w:val="0080749E"/>
    <w:rsid w:val="008076F5"/>
    <w:rsid w:val="00846D70"/>
    <w:rsid w:val="00846FA5"/>
    <w:rsid w:val="0086238E"/>
    <w:rsid w:val="00883F23"/>
    <w:rsid w:val="008903EB"/>
    <w:rsid w:val="008924F9"/>
    <w:rsid w:val="008943AC"/>
    <w:rsid w:val="008B0733"/>
    <w:rsid w:val="008B288C"/>
    <w:rsid w:val="008C0C18"/>
    <w:rsid w:val="008C58C9"/>
    <w:rsid w:val="008C614F"/>
    <w:rsid w:val="008C63E9"/>
    <w:rsid w:val="008D096A"/>
    <w:rsid w:val="008D2229"/>
    <w:rsid w:val="008D23A1"/>
    <w:rsid w:val="008E099D"/>
    <w:rsid w:val="00900C76"/>
    <w:rsid w:val="009166A2"/>
    <w:rsid w:val="00924A36"/>
    <w:rsid w:val="0093477D"/>
    <w:rsid w:val="00945554"/>
    <w:rsid w:val="009457AD"/>
    <w:rsid w:val="00954953"/>
    <w:rsid w:val="00960D58"/>
    <w:rsid w:val="00964DB5"/>
    <w:rsid w:val="009653BD"/>
    <w:rsid w:val="009729C9"/>
    <w:rsid w:val="00980D1B"/>
    <w:rsid w:val="00983EFC"/>
    <w:rsid w:val="00984A50"/>
    <w:rsid w:val="0099113D"/>
    <w:rsid w:val="009A66E6"/>
    <w:rsid w:val="009B0442"/>
    <w:rsid w:val="009D3D7C"/>
    <w:rsid w:val="009D7726"/>
    <w:rsid w:val="009E261C"/>
    <w:rsid w:val="009E782C"/>
    <w:rsid w:val="009F0B7E"/>
    <w:rsid w:val="009F58B2"/>
    <w:rsid w:val="00A06AC7"/>
    <w:rsid w:val="00A07D90"/>
    <w:rsid w:val="00A1152A"/>
    <w:rsid w:val="00A32801"/>
    <w:rsid w:val="00A418A3"/>
    <w:rsid w:val="00A462E5"/>
    <w:rsid w:val="00AA2C55"/>
    <w:rsid w:val="00AB2CFF"/>
    <w:rsid w:val="00AB5648"/>
    <w:rsid w:val="00AB65EF"/>
    <w:rsid w:val="00AE7D8C"/>
    <w:rsid w:val="00AF028C"/>
    <w:rsid w:val="00AF12C0"/>
    <w:rsid w:val="00B02EEB"/>
    <w:rsid w:val="00B03F2D"/>
    <w:rsid w:val="00B13FAA"/>
    <w:rsid w:val="00B26453"/>
    <w:rsid w:val="00B40EEF"/>
    <w:rsid w:val="00B4750F"/>
    <w:rsid w:val="00B477FF"/>
    <w:rsid w:val="00B6018D"/>
    <w:rsid w:val="00B61627"/>
    <w:rsid w:val="00B63771"/>
    <w:rsid w:val="00B778CE"/>
    <w:rsid w:val="00B85FAC"/>
    <w:rsid w:val="00BA6AA8"/>
    <w:rsid w:val="00BD07C8"/>
    <w:rsid w:val="00BE2A73"/>
    <w:rsid w:val="00BE5AD1"/>
    <w:rsid w:val="00BF2B4D"/>
    <w:rsid w:val="00C03A66"/>
    <w:rsid w:val="00C22FAA"/>
    <w:rsid w:val="00C33A15"/>
    <w:rsid w:val="00C341C6"/>
    <w:rsid w:val="00C34E17"/>
    <w:rsid w:val="00C4468B"/>
    <w:rsid w:val="00C77D36"/>
    <w:rsid w:val="00C81C2D"/>
    <w:rsid w:val="00C95610"/>
    <w:rsid w:val="00CA71A3"/>
    <w:rsid w:val="00CD04EB"/>
    <w:rsid w:val="00CD3296"/>
    <w:rsid w:val="00CE5A01"/>
    <w:rsid w:val="00CE6BF2"/>
    <w:rsid w:val="00CE780F"/>
    <w:rsid w:val="00CF7B8A"/>
    <w:rsid w:val="00D1473F"/>
    <w:rsid w:val="00D5287F"/>
    <w:rsid w:val="00D575CE"/>
    <w:rsid w:val="00D71D28"/>
    <w:rsid w:val="00DA0BD0"/>
    <w:rsid w:val="00DA5D11"/>
    <w:rsid w:val="00DD61D4"/>
    <w:rsid w:val="00DD7A20"/>
    <w:rsid w:val="00DF2FA5"/>
    <w:rsid w:val="00DF3DB2"/>
    <w:rsid w:val="00DF3DDF"/>
    <w:rsid w:val="00E05E35"/>
    <w:rsid w:val="00E06E4D"/>
    <w:rsid w:val="00E5017E"/>
    <w:rsid w:val="00E5488E"/>
    <w:rsid w:val="00E65242"/>
    <w:rsid w:val="00ED745A"/>
    <w:rsid w:val="00ED7BAD"/>
    <w:rsid w:val="00EE227E"/>
    <w:rsid w:val="00EE5151"/>
    <w:rsid w:val="00EE56A3"/>
    <w:rsid w:val="00EF6854"/>
    <w:rsid w:val="00F047E4"/>
    <w:rsid w:val="00F20520"/>
    <w:rsid w:val="00F21A26"/>
    <w:rsid w:val="00F21F0A"/>
    <w:rsid w:val="00F2401B"/>
    <w:rsid w:val="00F26DE8"/>
    <w:rsid w:val="00F32FF7"/>
    <w:rsid w:val="00F4296F"/>
    <w:rsid w:val="00F50D3B"/>
    <w:rsid w:val="00F6788C"/>
    <w:rsid w:val="00F720FE"/>
    <w:rsid w:val="00F81988"/>
    <w:rsid w:val="00F83617"/>
    <w:rsid w:val="00F90275"/>
    <w:rsid w:val="00F94054"/>
    <w:rsid w:val="00F94596"/>
    <w:rsid w:val="00F95358"/>
    <w:rsid w:val="00FB49EF"/>
    <w:rsid w:val="00FC2D04"/>
    <w:rsid w:val="00FE4CB2"/>
    <w:rsid w:val="00FE689D"/>
    <w:rsid w:val="00FF5C42"/>
    <w:rsid w:val="78A1F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E6E2F"/>
  <w15:docId w15:val="{C5F38614-27D2-4700-80A4-151CE143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72E90"/>
    <w:rPr>
      <w:rFonts w:ascii="Tahoma" w:hAnsi="Tahoma" w:cs="Tahoma"/>
      <w:sz w:val="16"/>
      <w:szCs w:val="16"/>
    </w:rPr>
  </w:style>
  <w:style w:type="character" w:customStyle="1" w:styleId="BalloonTextChar">
    <w:name w:val="Balloon Text Char"/>
    <w:basedOn w:val="DefaultParagraphFont"/>
    <w:link w:val="BalloonText"/>
    <w:uiPriority w:val="99"/>
    <w:semiHidden/>
    <w:rsid w:val="00172E90"/>
    <w:rPr>
      <w:rFonts w:ascii="Tahoma" w:hAnsi="Tahoma" w:cs="Tahoma"/>
      <w:snapToGrid w:val="0"/>
      <w:sz w:val="16"/>
      <w:szCs w:val="16"/>
      <w:lang w:val="en-US" w:eastAsia="en-US"/>
    </w:rPr>
  </w:style>
  <w:style w:type="paragraph" w:styleId="ListParagraph">
    <w:name w:val="List Paragraph"/>
    <w:basedOn w:val="Normal"/>
    <w:autoRedefine/>
    <w:uiPriority w:val="34"/>
    <w:qFormat/>
    <w:rsid w:val="00B477FF"/>
    <w:pPr>
      <w:spacing w:after="200" w:line="276" w:lineRule="auto"/>
      <w:ind w:left="720"/>
      <w:contextualSpacing/>
    </w:pPr>
    <w:rPr>
      <w:rFonts w:asciiTheme="minorHAnsi" w:eastAsiaTheme="minorHAnsi" w:hAnsiTheme="minorHAnsi" w:cstheme="minorBidi"/>
      <w:bCs/>
      <w:snapToGrid/>
      <w:spacing w:val="-3"/>
      <w:sz w:val="22"/>
      <w:szCs w:val="22"/>
      <w:lang w:val="en-GB"/>
    </w:rPr>
  </w:style>
  <w:style w:type="paragraph" w:styleId="Header">
    <w:name w:val="header"/>
    <w:basedOn w:val="Normal"/>
    <w:link w:val="HeaderChar"/>
    <w:uiPriority w:val="99"/>
    <w:unhideWhenUsed/>
    <w:rsid w:val="00B26453"/>
    <w:pPr>
      <w:tabs>
        <w:tab w:val="center" w:pos="4680"/>
        <w:tab w:val="right" w:pos="9360"/>
      </w:tabs>
    </w:pPr>
  </w:style>
  <w:style w:type="character" w:customStyle="1" w:styleId="HeaderChar">
    <w:name w:val="Header Char"/>
    <w:basedOn w:val="DefaultParagraphFont"/>
    <w:link w:val="Header"/>
    <w:uiPriority w:val="99"/>
    <w:rsid w:val="00B26453"/>
    <w:rPr>
      <w:rFonts w:ascii="CG Times" w:hAnsi="CG Times"/>
      <w:snapToGrid w:val="0"/>
      <w:sz w:val="24"/>
      <w:lang w:val="en-US" w:eastAsia="en-US"/>
    </w:rPr>
  </w:style>
  <w:style w:type="paragraph" w:styleId="Footer">
    <w:name w:val="footer"/>
    <w:basedOn w:val="Normal"/>
    <w:link w:val="FooterChar"/>
    <w:uiPriority w:val="99"/>
    <w:unhideWhenUsed/>
    <w:rsid w:val="00B26453"/>
    <w:pPr>
      <w:tabs>
        <w:tab w:val="center" w:pos="4680"/>
        <w:tab w:val="right" w:pos="9360"/>
      </w:tabs>
    </w:pPr>
  </w:style>
  <w:style w:type="character" w:customStyle="1" w:styleId="FooterChar">
    <w:name w:val="Footer Char"/>
    <w:basedOn w:val="DefaultParagraphFont"/>
    <w:link w:val="Footer"/>
    <w:uiPriority w:val="99"/>
    <w:rsid w:val="00B26453"/>
    <w:rPr>
      <w:rFonts w:ascii="CG Times" w:hAnsi="CG Times"/>
      <w:snapToGrid w:val="0"/>
      <w:sz w:val="24"/>
      <w:lang w:val="en-US" w:eastAsia="en-US"/>
    </w:rPr>
  </w:style>
  <w:style w:type="paragraph" w:styleId="Revision">
    <w:name w:val="Revision"/>
    <w:hidden/>
    <w:uiPriority w:val="99"/>
    <w:semiHidden/>
    <w:rsid w:val="007C10C2"/>
    <w:rPr>
      <w:rFonts w:ascii="CG Times" w:hAnsi="CG Times"/>
      <w:snapToGrid w:val="0"/>
      <w:sz w:val="24"/>
      <w:lang w:val="en-US" w:eastAsia="en-US"/>
    </w:rPr>
  </w:style>
  <w:style w:type="paragraph" w:customStyle="1" w:styleId="Default">
    <w:name w:val="Default"/>
    <w:rsid w:val="000E5512"/>
    <w:pPr>
      <w:autoSpaceDE w:val="0"/>
      <w:autoSpaceDN w:val="0"/>
      <w:adjustRightInd w:val="0"/>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7153B0"/>
    <w:rPr>
      <w:sz w:val="16"/>
      <w:szCs w:val="16"/>
    </w:rPr>
  </w:style>
  <w:style w:type="paragraph" w:styleId="CommentText">
    <w:name w:val="annotation text"/>
    <w:basedOn w:val="Normal"/>
    <w:link w:val="CommentTextChar"/>
    <w:uiPriority w:val="99"/>
    <w:semiHidden/>
    <w:unhideWhenUsed/>
    <w:rsid w:val="007153B0"/>
    <w:rPr>
      <w:sz w:val="20"/>
    </w:rPr>
  </w:style>
  <w:style w:type="character" w:customStyle="1" w:styleId="CommentTextChar">
    <w:name w:val="Comment Text Char"/>
    <w:basedOn w:val="DefaultParagraphFont"/>
    <w:link w:val="CommentText"/>
    <w:uiPriority w:val="99"/>
    <w:semiHidden/>
    <w:rsid w:val="007153B0"/>
    <w:rPr>
      <w:rFonts w:ascii="CG Times" w:hAnsi="CG Times"/>
      <w:snapToGrid w:val="0"/>
      <w:lang w:val="en-US" w:eastAsia="en-US"/>
    </w:rPr>
  </w:style>
  <w:style w:type="paragraph" w:styleId="CommentSubject">
    <w:name w:val="annotation subject"/>
    <w:basedOn w:val="CommentText"/>
    <w:next w:val="CommentText"/>
    <w:link w:val="CommentSubjectChar"/>
    <w:uiPriority w:val="99"/>
    <w:semiHidden/>
    <w:unhideWhenUsed/>
    <w:rsid w:val="007153B0"/>
    <w:rPr>
      <w:b/>
      <w:bCs/>
    </w:rPr>
  </w:style>
  <w:style w:type="character" w:customStyle="1" w:styleId="CommentSubjectChar">
    <w:name w:val="Comment Subject Char"/>
    <w:basedOn w:val="CommentTextChar"/>
    <w:link w:val="CommentSubject"/>
    <w:uiPriority w:val="99"/>
    <w:semiHidden/>
    <w:rsid w:val="007153B0"/>
    <w:rPr>
      <w:rFonts w:ascii="CG Times" w:hAnsi="CG Times"/>
      <w:b/>
      <w:bCs/>
      <w:snapToGrid w:val="0"/>
      <w:lang w:val="en-US" w:eastAsia="en-US"/>
    </w:rPr>
  </w:style>
  <w:style w:type="character" w:styleId="Hyperlink">
    <w:name w:val="Hyperlink"/>
    <w:basedOn w:val="DefaultParagraphFont"/>
    <w:uiPriority w:val="99"/>
    <w:semiHidden/>
    <w:unhideWhenUsed/>
    <w:rsid w:val="00217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75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58436">
          <w:marLeft w:val="0"/>
          <w:marRight w:val="0"/>
          <w:marTop w:val="0"/>
          <w:marBottom w:val="0"/>
          <w:divBdr>
            <w:top w:val="none" w:sz="0" w:space="0" w:color="auto"/>
            <w:left w:val="none" w:sz="0" w:space="0" w:color="auto"/>
            <w:bottom w:val="none" w:sz="0" w:space="0" w:color="auto"/>
            <w:right w:val="none" w:sz="0" w:space="0" w:color="auto"/>
          </w:divBdr>
        </w:div>
        <w:div w:id="1909613831">
          <w:marLeft w:val="0"/>
          <w:marRight w:val="0"/>
          <w:marTop w:val="0"/>
          <w:marBottom w:val="0"/>
          <w:divBdr>
            <w:top w:val="none" w:sz="0" w:space="0" w:color="auto"/>
            <w:left w:val="none" w:sz="0" w:space="0" w:color="auto"/>
            <w:bottom w:val="none" w:sz="0" w:space="0" w:color="auto"/>
            <w:right w:val="none" w:sz="0" w:space="0" w:color="auto"/>
          </w:divBdr>
        </w:div>
      </w:divsChild>
    </w:div>
    <w:div w:id="1789472359">
      <w:bodyDiv w:val="1"/>
      <w:marLeft w:val="0"/>
      <w:marRight w:val="0"/>
      <w:marTop w:val="0"/>
      <w:marBottom w:val="0"/>
      <w:divBdr>
        <w:top w:val="none" w:sz="0" w:space="0" w:color="auto"/>
        <w:left w:val="none" w:sz="0" w:space="0" w:color="auto"/>
        <w:bottom w:val="none" w:sz="0" w:space="0" w:color="auto"/>
        <w:right w:val="none" w:sz="0" w:space="0" w:color="auto"/>
      </w:divBdr>
      <w:divsChild>
        <w:div w:id="1981957948">
          <w:marLeft w:val="0"/>
          <w:marRight w:val="0"/>
          <w:marTop w:val="30"/>
          <w:marBottom w:val="0"/>
          <w:divBdr>
            <w:top w:val="none" w:sz="0" w:space="0" w:color="auto"/>
            <w:left w:val="none" w:sz="0" w:space="0" w:color="auto"/>
            <w:bottom w:val="none" w:sz="0" w:space="0" w:color="auto"/>
            <w:right w:val="none" w:sz="0" w:space="0" w:color="auto"/>
          </w:divBdr>
          <w:divsChild>
            <w:div w:id="243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Lueck</dc:creator>
  <cp:lastModifiedBy>SaskRowing Rowing</cp:lastModifiedBy>
  <cp:revision>4</cp:revision>
  <cp:lastPrinted>2018-01-31T16:47:00Z</cp:lastPrinted>
  <dcterms:created xsi:type="dcterms:W3CDTF">2022-05-11T16:22:00Z</dcterms:created>
  <dcterms:modified xsi:type="dcterms:W3CDTF">2022-05-12T15:19:00Z</dcterms:modified>
</cp:coreProperties>
</file>